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AC63B" w14:textId="77777777" w:rsidR="00860D67" w:rsidRPr="004E0363" w:rsidRDefault="00860D67" w:rsidP="00BA4406">
      <w:pPr>
        <w:spacing w:after="0" w:line="240" w:lineRule="auto"/>
        <w:jc w:val="center"/>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color="000000"/>
        </w:rPr>
        <w:t>ORDINANCE NO. ____</w:t>
      </w:r>
    </w:p>
    <w:p w14:paraId="20F3BCCC" w14:textId="77777777" w:rsidR="00860D67" w:rsidRPr="004E0363" w:rsidRDefault="00860D67" w:rsidP="00BA4406">
      <w:pPr>
        <w:spacing w:after="0" w:line="240" w:lineRule="auto"/>
        <w:jc w:val="center"/>
        <w:rPr>
          <w:rFonts w:ascii="Times New Roman" w:eastAsia="Times New Roman" w:hAnsi="Times New Roman" w:cs="Times New Roman"/>
          <w:color w:val="000000"/>
          <w:sz w:val="24"/>
          <w:szCs w:val="24"/>
          <w:u w:color="000000"/>
        </w:rPr>
      </w:pPr>
    </w:p>
    <w:p w14:paraId="419E9F26" w14:textId="4174281E" w:rsidR="00860D67" w:rsidRPr="004E0363" w:rsidRDefault="00744A93" w:rsidP="00BA4406">
      <w:pPr>
        <w:tabs>
          <w:tab w:val="left" w:pos="8550"/>
        </w:tabs>
        <w:spacing w:after="0" w:line="240" w:lineRule="auto"/>
        <w:ind w:left="720" w:right="720"/>
        <w:jc w:val="both"/>
        <w:rPr>
          <w:rFonts w:ascii="Times New Roman" w:eastAsia="Times New Roman" w:hAnsi="Times New Roman" w:cs="Times New Roman"/>
          <w:b/>
          <w:color w:val="000000"/>
          <w:sz w:val="24"/>
          <w:szCs w:val="24"/>
          <w:u w:color="000000"/>
        </w:rPr>
      </w:pPr>
      <w:r w:rsidRPr="004E0363">
        <w:rPr>
          <w:rFonts w:ascii="Times New Roman" w:eastAsia="Times New Roman" w:hAnsi="Times New Roman" w:cs="Times New Roman"/>
          <w:b/>
          <w:color w:val="000000"/>
          <w:sz w:val="24"/>
          <w:szCs w:val="24"/>
          <w:u w:color="000000"/>
        </w:rPr>
        <w:t xml:space="preserve">AN ORDINANCE OF THE CITY COUNCIL OF THE CITY OF MORENO VALLEY, CALIFORNIA, AMENDING </w:t>
      </w:r>
      <w:r w:rsidR="00486537" w:rsidRPr="004E0363">
        <w:rPr>
          <w:rFonts w:ascii="Times New Roman" w:eastAsia="Times New Roman" w:hAnsi="Times New Roman" w:cs="Times New Roman"/>
          <w:b/>
          <w:color w:val="000000"/>
          <w:sz w:val="24"/>
          <w:szCs w:val="24"/>
          <w:u w:color="000000"/>
        </w:rPr>
        <w:t xml:space="preserve">AND REPLACING </w:t>
      </w:r>
      <w:r w:rsidRPr="004E0363">
        <w:rPr>
          <w:rFonts w:ascii="Times New Roman" w:eastAsia="Times New Roman" w:hAnsi="Times New Roman" w:cs="Times New Roman"/>
          <w:b/>
          <w:bCs/>
          <w:color w:val="000000" w:themeColor="text1"/>
          <w:sz w:val="24"/>
          <w:szCs w:val="24"/>
        </w:rPr>
        <w:t xml:space="preserve">CHAPTER 5.05 </w:t>
      </w:r>
      <w:r w:rsidR="00BA4406" w:rsidRPr="004E0363">
        <w:rPr>
          <w:rFonts w:ascii="Times New Roman" w:eastAsia="Times New Roman" w:hAnsi="Times New Roman" w:cs="Times New Roman"/>
          <w:b/>
          <w:bCs/>
          <w:color w:val="000000" w:themeColor="text1"/>
          <w:sz w:val="24"/>
          <w:szCs w:val="24"/>
        </w:rPr>
        <w:t>(</w:t>
      </w:r>
      <w:r w:rsidRPr="004E0363">
        <w:rPr>
          <w:rFonts w:ascii="Times New Roman" w:eastAsia="Times New Roman" w:hAnsi="Times New Roman" w:cs="Times New Roman"/>
          <w:b/>
          <w:bCs/>
          <w:color w:val="000000" w:themeColor="text1"/>
          <w:sz w:val="24"/>
          <w:szCs w:val="24"/>
        </w:rPr>
        <w:t xml:space="preserve">COMMERCIAL CANNABIS </w:t>
      </w:r>
      <w:r w:rsidR="00486537" w:rsidRPr="004E0363">
        <w:rPr>
          <w:rFonts w:ascii="Times New Roman" w:eastAsia="Times New Roman" w:hAnsi="Times New Roman" w:cs="Times New Roman"/>
          <w:b/>
          <w:bCs/>
          <w:color w:val="000000" w:themeColor="text1"/>
          <w:sz w:val="24"/>
          <w:szCs w:val="24"/>
        </w:rPr>
        <w:t>ACTIVITY</w:t>
      </w:r>
      <w:r w:rsidR="00BA4406" w:rsidRPr="004E0363">
        <w:rPr>
          <w:rFonts w:ascii="Times New Roman" w:eastAsia="Times New Roman" w:hAnsi="Times New Roman" w:cs="Times New Roman"/>
          <w:b/>
          <w:bCs/>
          <w:color w:val="000000" w:themeColor="text1"/>
          <w:sz w:val="24"/>
          <w:szCs w:val="24"/>
        </w:rPr>
        <w:t>)</w:t>
      </w:r>
      <w:r w:rsidR="00486537" w:rsidRPr="004E0363">
        <w:rPr>
          <w:rFonts w:ascii="Times New Roman" w:eastAsia="Times New Roman" w:hAnsi="Times New Roman" w:cs="Times New Roman"/>
          <w:b/>
          <w:bCs/>
          <w:color w:val="000000" w:themeColor="text1"/>
          <w:sz w:val="24"/>
          <w:szCs w:val="24"/>
        </w:rPr>
        <w:t xml:space="preserve"> </w:t>
      </w:r>
      <w:r w:rsidRPr="004E0363">
        <w:rPr>
          <w:rFonts w:ascii="Times New Roman" w:eastAsia="Times New Roman" w:hAnsi="Times New Roman" w:cs="Times New Roman"/>
          <w:b/>
          <w:bCs/>
          <w:color w:val="000000" w:themeColor="text1"/>
          <w:sz w:val="24"/>
          <w:szCs w:val="24"/>
        </w:rPr>
        <w:t xml:space="preserve">OF TITLE 5 </w:t>
      </w:r>
      <w:r w:rsidR="00BA4406" w:rsidRPr="004E0363">
        <w:rPr>
          <w:rFonts w:ascii="Times New Roman" w:eastAsia="Times New Roman" w:hAnsi="Times New Roman" w:cs="Times New Roman"/>
          <w:b/>
          <w:bCs/>
          <w:color w:val="000000" w:themeColor="text1"/>
          <w:sz w:val="24"/>
          <w:szCs w:val="24"/>
        </w:rPr>
        <w:t>(</w:t>
      </w:r>
      <w:r w:rsidR="00823C6C" w:rsidRPr="004E0363">
        <w:rPr>
          <w:rFonts w:ascii="Times New Roman" w:eastAsia="Times New Roman" w:hAnsi="Times New Roman" w:cs="Times New Roman"/>
          <w:b/>
          <w:color w:val="000000"/>
          <w:sz w:val="24"/>
          <w:szCs w:val="24"/>
          <w:u w:color="000000"/>
        </w:rPr>
        <w:t>BUSINESS REGULATIONS</w:t>
      </w:r>
      <w:r w:rsidR="00BA4406" w:rsidRPr="004E0363">
        <w:rPr>
          <w:rFonts w:ascii="Times New Roman" w:eastAsia="Times New Roman" w:hAnsi="Times New Roman" w:cs="Times New Roman"/>
          <w:b/>
          <w:color w:val="000000"/>
          <w:sz w:val="24"/>
          <w:szCs w:val="24"/>
          <w:u w:color="000000"/>
        </w:rPr>
        <w:t>(</w:t>
      </w:r>
      <w:r w:rsidRPr="004E0363">
        <w:rPr>
          <w:rFonts w:ascii="Times New Roman" w:eastAsia="Times New Roman" w:hAnsi="Times New Roman" w:cs="Times New Roman"/>
          <w:b/>
          <w:color w:val="000000"/>
          <w:sz w:val="24"/>
          <w:szCs w:val="24"/>
          <w:u w:color="000000"/>
        </w:rPr>
        <w:t xml:space="preserve"> OF THE MORENO VALLEY MUNICIPAL CODE</w:t>
      </w:r>
      <w:r w:rsidR="00486537" w:rsidRPr="004E0363">
        <w:rPr>
          <w:rFonts w:ascii="Times New Roman" w:eastAsia="Times New Roman" w:hAnsi="Times New Roman" w:cs="Times New Roman"/>
          <w:b/>
          <w:color w:val="000000"/>
          <w:sz w:val="24"/>
          <w:szCs w:val="24"/>
          <w:u w:color="000000"/>
        </w:rPr>
        <w:t xml:space="preserve"> WITH A NEW CHAPTER 5.05 TITLED </w:t>
      </w:r>
      <w:r w:rsidR="00BA4406" w:rsidRPr="004E0363">
        <w:rPr>
          <w:rFonts w:ascii="Times New Roman" w:eastAsia="Times New Roman" w:hAnsi="Times New Roman" w:cs="Times New Roman"/>
          <w:b/>
          <w:color w:val="000000"/>
          <w:sz w:val="24"/>
          <w:szCs w:val="24"/>
          <w:u w:color="000000"/>
        </w:rPr>
        <w:t>“</w:t>
      </w:r>
      <w:r w:rsidR="00486537" w:rsidRPr="004E0363">
        <w:rPr>
          <w:rFonts w:ascii="Times New Roman" w:eastAsia="Times New Roman" w:hAnsi="Times New Roman" w:cs="Times New Roman"/>
          <w:b/>
          <w:color w:val="000000"/>
          <w:sz w:val="24"/>
          <w:szCs w:val="24"/>
          <w:u w:color="000000"/>
        </w:rPr>
        <w:t>COMMERCIAL CANNABIS REGULATORY PERMIT</w:t>
      </w:r>
      <w:r w:rsidR="00BA4406" w:rsidRPr="004E0363">
        <w:rPr>
          <w:rFonts w:ascii="Times New Roman" w:eastAsia="Times New Roman" w:hAnsi="Times New Roman" w:cs="Times New Roman"/>
          <w:b/>
          <w:color w:val="000000"/>
          <w:sz w:val="24"/>
          <w:szCs w:val="24"/>
          <w:u w:color="000000"/>
        </w:rPr>
        <w:t>”</w:t>
      </w:r>
    </w:p>
    <w:p w14:paraId="7D4C41C1" w14:textId="77777777" w:rsidR="00860D67" w:rsidRPr="004E0363" w:rsidRDefault="00860D67" w:rsidP="00BA4406">
      <w:pPr>
        <w:spacing w:after="0" w:line="240" w:lineRule="auto"/>
        <w:jc w:val="center"/>
        <w:rPr>
          <w:rFonts w:ascii="Times New Roman" w:eastAsia="Times New Roman" w:hAnsi="Times New Roman" w:cs="Times New Roman"/>
          <w:color w:val="000000"/>
          <w:sz w:val="24"/>
          <w:szCs w:val="24"/>
          <w:u w:color="000000"/>
        </w:rPr>
      </w:pPr>
      <w:bookmarkStart w:id="0" w:name="_Hlk51735357"/>
    </w:p>
    <w:p w14:paraId="45AC7656" w14:textId="2033D0EE" w:rsidR="0060498A" w:rsidRPr="004E0363" w:rsidRDefault="0060498A" w:rsidP="00BA4406">
      <w:pPr>
        <w:spacing w:after="0" w:line="240" w:lineRule="auto"/>
        <w:ind w:firstLine="720"/>
        <w:jc w:val="both"/>
        <w:rPr>
          <w:rFonts w:ascii="Times New Roman" w:hAnsi="Times New Roman" w:cs="Times New Roman"/>
          <w:sz w:val="24"/>
          <w:szCs w:val="24"/>
        </w:rPr>
      </w:pPr>
      <w:r w:rsidRPr="004E0363">
        <w:rPr>
          <w:rFonts w:ascii="Times New Roman" w:hAnsi="Times New Roman" w:cs="Times New Roman"/>
          <w:b/>
          <w:sz w:val="24"/>
          <w:szCs w:val="24"/>
        </w:rPr>
        <w:t>WHEREAS</w:t>
      </w:r>
      <w:r w:rsidRPr="004E0363">
        <w:rPr>
          <w:rFonts w:ascii="Times New Roman" w:hAnsi="Times New Roman" w:cs="Times New Roman"/>
          <w:sz w:val="24"/>
          <w:szCs w:val="24"/>
        </w:rPr>
        <w:t>, the City of Moreno Valley is a General Law city organized pursuant to Article XI of the California Constitution; and</w:t>
      </w:r>
    </w:p>
    <w:p w14:paraId="7EE2FF9E" w14:textId="77777777" w:rsidR="00BA4406" w:rsidRPr="004E0363" w:rsidRDefault="00BA4406" w:rsidP="006E0BD1">
      <w:pPr>
        <w:spacing w:after="0" w:line="240" w:lineRule="auto"/>
        <w:ind w:firstLine="720"/>
        <w:jc w:val="both"/>
        <w:rPr>
          <w:rFonts w:ascii="Times New Roman" w:hAnsi="Times New Roman" w:cs="Times New Roman"/>
          <w:sz w:val="24"/>
          <w:szCs w:val="24"/>
        </w:rPr>
      </w:pPr>
    </w:p>
    <w:p w14:paraId="54B270C9" w14:textId="77777777" w:rsidR="0060498A" w:rsidRPr="004E0363" w:rsidRDefault="0060498A" w:rsidP="006E0BD1">
      <w:pPr>
        <w:spacing w:after="0" w:line="240" w:lineRule="auto"/>
        <w:ind w:firstLine="720"/>
        <w:jc w:val="both"/>
        <w:rPr>
          <w:rFonts w:ascii="Times New Roman" w:hAnsi="Times New Roman" w:cs="Times New Roman"/>
          <w:sz w:val="24"/>
          <w:szCs w:val="24"/>
        </w:rPr>
      </w:pPr>
      <w:r w:rsidRPr="004E0363">
        <w:rPr>
          <w:rFonts w:ascii="Times New Roman" w:hAnsi="Times New Roman" w:cs="Times New Roman"/>
          <w:b/>
          <w:sz w:val="24"/>
          <w:szCs w:val="24"/>
        </w:rPr>
        <w:t>WHEREAS</w:t>
      </w:r>
      <w:r w:rsidRPr="004E0363">
        <w:rPr>
          <w:rFonts w:ascii="Times New Roman" w:hAnsi="Times New Roman" w:cs="Times New Roman"/>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517B8A44" w14:textId="77777777" w:rsidR="0060498A" w:rsidRPr="004E0363" w:rsidRDefault="0060498A" w:rsidP="00BA4406">
      <w:pPr>
        <w:shd w:val="clear" w:color="auto" w:fill="FFFFFF"/>
        <w:spacing w:after="0" w:line="240" w:lineRule="auto"/>
        <w:ind w:firstLine="720"/>
        <w:jc w:val="both"/>
        <w:rPr>
          <w:rFonts w:ascii="Times New Roman" w:eastAsia="Times New Roman" w:hAnsi="Times New Roman" w:cs="Times New Roman"/>
          <w:b/>
          <w:bCs/>
          <w:color w:val="000000"/>
          <w:sz w:val="24"/>
          <w:szCs w:val="24"/>
          <w:bdr w:val="none" w:sz="0" w:space="0" w:color="auto" w:frame="1"/>
        </w:rPr>
      </w:pPr>
    </w:p>
    <w:p w14:paraId="24D37A67" w14:textId="068C9429" w:rsidR="0097177D" w:rsidRPr="004E0363" w:rsidRDefault="0097177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b/>
          <w:bCs/>
          <w:color w:val="000000"/>
          <w:sz w:val="24"/>
          <w:szCs w:val="24"/>
          <w:bdr w:val="none" w:sz="0" w:space="0" w:color="auto" w:frame="1"/>
        </w:rPr>
        <w:t>WHEREAS</w:t>
      </w:r>
      <w:r w:rsidRPr="004E0363">
        <w:rPr>
          <w:rFonts w:ascii="Times New Roman" w:eastAsia="Times New Roman" w:hAnsi="Times New Roman" w:cs="Times New Roman"/>
          <w:color w:val="000000"/>
          <w:sz w:val="24"/>
          <w:szCs w:val="24"/>
          <w:bdr w:val="none" w:sz="0" w:space="0" w:color="auto" w:frame="1"/>
        </w:rPr>
        <w:t>, the City of Moreno Valley has established a regulatory scheme for commercial cannabis</w:t>
      </w:r>
      <w:r w:rsidR="00486537" w:rsidRPr="004E0363">
        <w:rPr>
          <w:rFonts w:ascii="Times New Roman" w:eastAsia="Times New Roman" w:hAnsi="Times New Roman" w:cs="Times New Roman"/>
          <w:color w:val="000000"/>
          <w:sz w:val="24"/>
          <w:szCs w:val="24"/>
          <w:bdr w:val="none" w:sz="0" w:space="0" w:color="auto" w:frame="1"/>
        </w:rPr>
        <w:t xml:space="preserve"> business activities</w:t>
      </w:r>
      <w:r w:rsidRPr="004E0363">
        <w:rPr>
          <w:rFonts w:ascii="Times New Roman" w:eastAsia="Times New Roman" w:hAnsi="Times New Roman" w:cs="Times New Roman"/>
          <w:color w:val="000000"/>
          <w:sz w:val="24"/>
          <w:szCs w:val="24"/>
          <w:bdr w:val="none" w:sz="0" w:space="0" w:color="auto" w:frame="1"/>
        </w:rPr>
        <w:t xml:space="preserve">, which </w:t>
      </w:r>
      <w:r w:rsidR="0032649B" w:rsidRPr="004E0363">
        <w:rPr>
          <w:rFonts w:ascii="Times New Roman" w:eastAsia="Times New Roman" w:hAnsi="Times New Roman" w:cs="Times New Roman"/>
          <w:color w:val="000000"/>
          <w:sz w:val="24"/>
          <w:szCs w:val="24"/>
          <w:bdr w:val="none" w:sz="0" w:space="0" w:color="auto" w:frame="1"/>
        </w:rPr>
        <w:t>was</w:t>
      </w:r>
      <w:r w:rsidRPr="004E0363">
        <w:rPr>
          <w:rFonts w:ascii="Times New Roman" w:eastAsia="Times New Roman" w:hAnsi="Times New Roman" w:cs="Times New Roman"/>
          <w:color w:val="000000"/>
          <w:sz w:val="24"/>
          <w:szCs w:val="24"/>
          <w:bdr w:val="none" w:sz="0" w:space="0" w:color="auto" w:frame="1"/>
        </w:rPr>
        <w:t xml:space="preserve"> enacted as Chapter 5.05 (Commercial Cannabis </w:t>
      </w:r>
      <w:r w:rsidR="00486537" w:rsidRPr="004E0363">
        <w:rPr>
          <w:rFonts w:ascii="Times New Roman" w:eastAsia="Times New Roman" w:hAnsi="Times New Roman" w:cs="Times New Roman"/>
          <w:color w:val="000000"/>
          <w:sz w:val="24"/>
          <w:szCs w:val="24"/>
          <w:bdr w:val="none" w:sz="0" w:space="0" w:color="auto" w:frame="1"/>
        </w:rPr>
        <w:t>Activities)</w:t>
      </w:r>
      <w:r w:rsidRPr="004E0363">
        <w:rPr>
          <w:rFonts w:ascii="Times New Roman" w:eastAsia="Times New Roman" w:hAnsi="Times New Roman" w:cs="Times New Roman"/>
          <w:color w:val="000000"/>
          <w:sz w:val="24"/>
          <w:szCs w:val="24"/>
          <w:bdr w:val="none" w:sz="0" w:space="0" w:color="auto" w:frame="1"/>
        </w:rPr>
        <w:t xml:space="preserve"> of Title 5 (Business Regulations) of the Moreno Valley Municipal Code</w:t>
      </w:r>
      <w:r w:rsidR="0032649B" w:rsidRPr="004E0363">
        <w:rPr>
          <w:rFonts w:ascii="Times New Roman" w:eastAsia="Times New Roman" w:hAnsi="Times New Roman" w:cs="Times New Roman"/>
          <w:color w:val="000000"/>
          <w:sz w:val="24"/>
          <w:szCs w:val="24"/>
          <w:bdr w:val="none" w:sz="0" w:space="0" w:color="auto" w:frame="1"/>
        </w:rPr>
        <w:t xml:space="preserve"> in 2018</w:t>
      </w:r>
      <w:r w:rsidRPr="004E0363">
        <w:rPr>
          <w:rFonts w:ascii="Times New Roman" w:eastAsia="Times New Roman" w:hAnsi="Times New Roman" w:cs="Times New Roman"/>
          <w:color w:val="000000"/>
          <w:sz w:val="24"/>
          <w:szCs w:val="24"/>
          <w:bdr w:val="none" w:sz="0" w:space="0" w:color="auto" w:frame="1"/>
        </w:rPr>
        <w:t xml:space="preserve">; and </w:t>
      </w:r>
    </w:p>
    <w:p w14:paraId="600B7BB6" w14:textId="77777777" w:rsidR="0097177D" w:rsidRPr="004E0363" w:rsidRDefault="0097177D">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3275E5F0" w14:textId="0FD50B5A"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proofErr w:type="gramStart"/>
      <w:r w:rsidRPr="004E0363">
        <w:rPr>
          <w:rFonts w:ascii="Times New Roman" w:hAnsi="Times New Roman" w:cs="Times New Roman"/>
          <w:b/>
          <w:color w:val="000000"/>
          <w:sz w:val="24"/>
          <w:szCs w:val="24"/>
          <w:bdr w:val="none" w:sz="0" w:space="0" w:color="auto" w:frame="1"/>
        </w:rPr>
        <w:t>WHEREAS</w:t>
      </w:r>
      <w:r w:rsidRPr="004E0363">
        <w:rPr>
          <w:rFonts w:ascii="Times New Roman" w:hAnsi="Times New Roman" w:cs="Times New Roman"/>
          <w:color w:val="000000"/>
          <w:sz w:val="24"/>
          <w:szCs w:val="24"/>
          <w:bdr w:val="none" w:sz="0" w:space="0" w:color="auto" w:frame="1"/>
        </w:rPr>
        <w:t xml:space="preserve">, since the adoption of </w:t>
      </w:r>
      <w:r w:rsidR="00486537" w:rsidRPr="004E0363">
        <w:rPr>
          <w:rFonts w:ascii="Times New Roman" w:hAnsi="Times New Roman" w:cs="Times New Roman"/>
          <w:color w:val="000000"/>
          <w:sz w:val="24"/>
          <w:szCs w:val="24"/>
          <w:bdr w:val="none" w:sz="0" w:space="0" w:color="auto" w:frame="1"/>
        </w:rPr>
        <w:t xml:space="preserve">the City’s current commercial cannabis business regulations, as set forth in </w:t>
      </w:r>
      <w:r w:rsidR="00486537" w:rsidRPr="004E0363">
        <w:rPr>
          <w:rFonts w:ascii="Times New Roman" w:eastAsia="Times New Roman" w:hAnsi="Times New Roman" w:cs="Times New Roman"/>
          <w:color w:val="000000"/>
          <w:sz w:val="24"/>
          <w:szCs w:val="24"/>
          <w:bdr w:val="none" w:sz="0" w:space="0" w:color="auto" w:frame="1"/>
        </w:rPr>
        <w:t xml:space="preserve">Chapter 5.05 (Commercial Cannabis Activities), certain aspects of </w:t>
      </w:r>
      <w:r w:rsidRPr="004E0363">
        <w:rPr>
          <w:rFonts w:ascii="Times New Roman" w:hAnsi="Times New Roman" w:cs="Times New Roman"/>
          <w:color w:val="000000"/>
          <w:sz w:val="24"/>
          <w:szCs w:val="24"/>
          <w:bdr w:val="none" w:sz="0" w:space="0" w:color="auto" w:frame="1"/>
        </w:rPr>
        <w:t xml:space="preserve">the operation of </w:t>
      </w:r>
      <w:r w:rsidR="00486537" w:rsidRPr="004E0363">
        <w:rPr>
          <w:rFonts w:ascii="Times New Roman" w:hAnsi="Times New Roman" w:cs="Times New Roman"/>
          <w:color w:val="000000"/>
          <w:sz w:val="24"/>
          <w:szCs w:val="24"/>
          <w:bdr w:val="none" w:sz="0" w:space="0" w:color="auto" w:frame="1"/>
        </w:rPr>
        <w:t xml:space="preserve">various types of </w:t>
      </w:r>
      <w:r w:rsidRPr="004E0363">
        <w:rPr>
          <w:rFonts w:ascii="Times New Roman" w:hAnsi="Times New Roman" w:cs="Times New Roman"/>
          <w:color w:val="000000"/>
          <w:sz w:val="24"/>
          <w:szCs w:val="24"/>
        </w:rPr>
        <w:t>commercial cannabis businesses in California</w:t>
      </w:r>
      <w:r w:rsidRPr="004E0363">
        <w:rPr>
          <w:rFonts w:ascii="Times New Roman" w:hAnsi="Times New Roman" w:cs="Times New Roman"/>
          <w:color w:val="000000"/>
          <w:sz w:val="24"/>
          <w:szCs w:val="24"/>
          <w:bdr w:val="none" w:sz="0" w:space="0" w:color="auto" w:frame="1"/>
        </w:rPr>
        <w:t xml:space="preserve"> </w:t>
      </w:r>
      <w:r w:rsidR="0032649B" w:rsidRPr="004E0363">
        <w:rPr>
          <w:rFonts w:ascii="Times New Roman" w:hAnsi="Times New Roman" w:cs="Times New Roman"/>
          <w:color w:val="000000"/>
          <w:sz w:val="24"/>
          <w:szCs w:val="24"/>
          <w:bdr w:val="none" w:sz="0" w:space="0" w:color="auto" w:frame="1"/>
        </w:rPr>
        <w:t xml:space="preserve">have </w:t>
      </w:r>
      <w:r w:rsidRPr="004E0363">
        <w:rPr>
          <w:rFonts w:ascii="Times New Roman" w:hAnsi="Times New Roman" w:cs="Times New Roman"/>
          <w:color w:val="000000"/>
          <w:sz w:val="24"/>
          <w:szCs w:val="24"/>
          <w:bdr w:val="none" w:sz="0" w:space="0" w:color="auto" w:frame="1"/>
        </w:rPr>
        <w:t xml:space="preserve">become </w:t>
      </w:r>
      <w:r w:rsidR="00486537" w:rsidRPr="004E0363">
        <w:rPr>
          <w:rFonts w:ascii="Times New Roman" w:hAnsi="Times New Roman" w:cs="Times New Roman"/>
          <w:color w:val="000000"/>
          <w:sz w:val="24"/>
          <w:szCs w:val="24"/>
          <w:bdr w:val="none" w:sz="0" w:space="0" w:color="auto" w:frame="1"/>
        </w:rPr>
        <w:t xml:space="preserve">increasingly </w:t>
      </w:r>
      <w:r w:rsidRPr="004E0363">
        <w:rPr>
          <w:rFonts w:ascii="Times New Roman" w:hAnsi="Times New Roman" w:cs="Times New Roman"/>
          <w:color w:val="000000"/>
          <w:sz w:val="24"/>
          <w:szCs w:val="24"/>
          <w:bdr w:val="none" w:sz="0" w:space="0" w:color="auto" w:frame="1"/>
        </w:rPr>
        <w:t xml:space="preserve">regulated </w:t>
      </w:r>
      <w:r w:rsidR="00486537" w:rsidRPr="004E0363">
        <w:rPr>
          <w:rFonts w:ascii="Times New Roman" w:hAnsi="Times New Roman" w:cs="Times New Roman"/>
          <w:color w:val="000000"/>
          <w:sz w:val="24"/>
          <w:szCs w:val="24"/>
          <w:bdr w:val="none" w:sz="0" w:space="0" w:color="auto" w:frame="1"/>
        </w:rPr>
        <w:t xml:space="preserve">by </w:t>
      </w:r>
      <w:r w:rsidRPr="004E0363">
        <w:rPr>
          <w:rFonts w:ascii="Times New Roman" w:hAnsi="Times New Roman" w:cs="Times New Roman"/>
          <w:color w:val="000000"/>
          <w:sz w:val="24"/>
          <w:szCs w:val="24"/>
          <w:bdr w:val="none" w:sz="0" w:space="0" w:color="auto" w:frame="1"/>
        </w:rPr>
        <w:t>various agencies of the State of California</w:t>
      </w:r>
      <w:r w:rsidR="0032649B" w:rsidRPr="004E0363">
        <w:rPr>
          <w:rFonts w:ascii="Times New Roman" w:hAnsi="Times New Roman" w:cs="Times New Roman"/>
          <w:color w:val="000000"/>
          <w:sz w:val="24"/>
          <w:szCs w:val="24"/>
          <w:bdr w:val="none" w:sz="0" w:space="0" w:color="auto" w:frame="1"/>
        </w:rPr>
        <w:t xml:space="preserve"> consistent with Proposition 64 (The Control, Regulate and Tax Adult Use of Marijuana Act) which was passed by the majority of California voters on November 8, 2016;</w:t>
      </w:r>
      <w:r w:rsidRPr="004E0363">
        <w:rPr>
          <w:rFonts w:ascii="Times New Roman" w:hAnsi="Times New Roman" w:cs="Times New Roman"/>
          <w:color w:val="000000"/>
          <w:sz w:val="24"/>
          <w:szCs w:val="24"/>
          <w:bdr w:val="none" w:sz="0" w:space="0" w:color="auto" w:frame="1"/>
        </w:rPr>
        <w:t xml:space="preserve"> and</w:t>
      </w:r>
      <w:proofErr w:type="gramEnd"/>
    </w:p>
    <w:p w14:paraId="3C974D8E" w14:textId="77777777"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p>
    <w:p w14:paraId="3ACC731B" w14:textId="50F90DD4"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r w:rsidRPr="004E0363">
        <w:rPr>
          <w:rFonts w:ascii="Times New Roman" w:hAnsi="Times New Roman" w:cs="Times New Roman"/>
          <w:b/>
          <w:color w:val="000000"/>
          <w:sz w:val="24"/>
          <w:szCs w:val="24"/>
          <w:bdr w:val="none" w:sz="0" w:space="0" w:color="auto" w:frame="1"/>
        </w:rPr>
        <w:t>WHEREAS</w:t>
      </w:r>
      <w:r w:rsidRPr="004E0363">
        <w:rPr>
          <w:rFonts w:ascii="Times New Roman" w:hAnsi="Times New Roman" w:cs="Times New Roman"/>
          <w:color w:val="000000"/>
          <w:sz w:val="24"/>
          <w:szCs w:val="24"/>
          <w:bdr w:val="none" w:sz="0" w:space="0" w:color="auto" w:frame="1"/>
        </w:rPr>
        <w:t>, t</w:t>
      </w:r>
      <w:r w:rsidRPr="004E0363">
        <w:rPr>
          <w:rFonts w:ascii="Times New Roman" w:eastAsia="Times New Roman" w:hAnsi="Times New Roman" w:cs="Times New Roman"/>
          <w:color w:val="000000"/>
          <w:sz w:val="24"/>
          <w:szCs w:val="24"/>
        </w:rPr>
        <w:t>he </w:t>
      </w:r>
      <w:hyperlink r:id="rId7" w:tgtFrame="_blank" w:history="1">
        <w:r w:rsidRPr="004E0363">
          <w:rPr>
            <w:rFonts w:ascii="Times New Roman" w:eastAsia="Times New Roman" w:hAnsi="Times New Roman" w:cs="Times New Roman"/>
            <w:color w:val="000000"/>
            <w:sz w:val="24"/>
            <w:szCs w:val="24"/>
            <w:bdr w:val="none" w:sz="0" w:space="0" w:color="auto" w:frame="1"/>
          </w:rPr>
          <w:t>Bureau of Cannabis Control</w:t>
        </w:r>
      </w:hyperlink>
      <w:r w:rsidRPr="004E0363">
        <w:rPr>
          <w:rFonts w:ascii="Times New Roman" w:eastAsia="Times New Roman" w:hAnsi="Times New Roman" w:cs="Times New Roman"/>
          <w:color w:val="000000"/>
          <w:sz w:val="24"/>
          <w:szCs w:val="24"/>
        </w:rPr>
        <w:t xml:space="preserve"> is the lead </w:t>
      </w:r>
      <w:r w:rsidR="00486537" w:rsidRPr="004E0363">
        <w:rPr>
          <w:rFonts w:ascii="Times New Roman" w:eastAsia="Times New Roman" w:hAnsi="Times New Roman" w:cs="Times New Roman"/>
          <w:color w:val="000000"/>
          <w:sz w:val="24"/>
          <w:szCs w:val="24"/>
        </w:rPr>
        <w:t xml:space="preserve">State </w:t>
      </w:r>
      <w:r w:rsidRPr="004E0363">
        <w:rPr>
          <w:rFonts w:ascii="Times New Roman" w:eastAsia="Times New Roman" w:hAnsi="Times New Roman" w:cs="Times New Roman"/>
          <w:color w:val="000000"/>
          <w:sz w:val="24"/>
          <w:szCs w:val="24"/>
        </w:rPr>
        <w:t xml:space="preserve">agency </w:t>
      </w:r>
      <w:r w:rsidR="00486537" w:rsidRPr="004E0363">
        <w:rPr>
          <w:rFonts w:ascii="Times New Roman" w:eastAsia="Times New Roman" w:hAnsi="Times New Roman" w:cs="Times New Roman"/>
          <w:color w:val="000000"/>
          <w:sz w:val="24"/>
          <w:szCs w:val="24"/>
        </w:rPr>
        <w:t>that r</w:t>
      </w:r>
      <w:r w:rsidRPr="004E0363">
        <w:rPr>
          <w:rFonts w:ascii="Times New Roman" w:eastAsia="Times New Roman" w:hAnsi="Times New Roman" w:cs="Times New Roman"/>
          <w:color w:val="000000"/>
          <w:sz w:val="24"/>
          <w:szCs w:val="24"/>
        </w:rPr>
        <w:t>egulat</w:t>
      </w:r>
      <w:r w:rsidR="00486537" w:rsidRPr="004E0363">
        <w:rPr>
          <w:rFonts w:ascii="Times New Roman" w:eastAsia="Times New Roman" w:hAnsi="Times New Roman" w:cs="Times New Roman"/>
          <w:color w:val="000000"/>
          <w:sz w:val="24"/>
          <w:szCs w:val="24"/>
        </w:rPr>
        <w:t>es</w:t>
      </w:r>
      <w:r w:rsidRPr="004E0363">
        <w:rPr>
          <w:rFonts w:ascii="Times New Roman" w:eastAsia="Times New Roman" w:hAnsi="Times New Roman" w:cs="Times New Roman"/>
          <w:color w:val="000000"/>
          <w:sz w:val="24"/>
          <w:szCs w:val="24"/>
        </w:rPr>
        <w:t xml:space="preserve"> commercial cannabis licenses for medical and adult-use cannabis in California and is responsible for licensing retailers, distributors, testing labs, microbusinesses, and temporary cannabis events; and </w:t>
      </w:r>
    </w:p>
    <w:p w14:paraId="57FC8D46" w14:textId="77777777"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p>
    <w:p w14:paraId="1DC58629" w14:textId="7B2133BD" w:rsidR="0097177D" w:rsidRPr="004E0363" w:rsidRDefault="0097177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4E0363">
        <w:rPr>
          <w:rFonts w:ascii="Times New Roman" w:hAnsi="Times New Roman" w:cs="Times New Roman"/>
          <w:b/>
          <w:color w:val="000000"/>
          <w:sz w:val="24"/>
          <w:szCs w:val="24"/>
          <w:bdr w:val="none" w:sz="0" w:space="0" w:color="auto" w:frame="1"/>
        </w:rPr>
        <w:t>WHEREAS</w:t>
      </w:r>
      <w:r w:rsidRPr="004E0363">
        <w:rPr>
          <w:rFonts w:ascii="Times New Roman" w:hAnsi="Times New Roman" w:cs="Times New Roman"/>
          <w:color w:val="000000"/>
          <w:sz w:val="24"/>
          <w:szCs w:val="24"/>
          <w:bdr w:val="none" w:sz="0" w:space="0" w:color="auto" w:frame="1"/>
        </w:rPr>
        <w:t>, t</w:t>
      </w:r>
      <w:r w:rsidRPr="004E0363">
        <w:rPr>
          <w:rFonts w:ascii="Times New Roman" w:eastAsia="Times New Roman" w:hAnsi="Times New Roman" w:cs="Times New Roman"/>
          <w:color w:val="000000"/>
          <w:sz w:val="24"/>
          <w:szCs w:val="24"/>
        </w:rPr>
        <w:t>he </w:t>
      </w:r>
      <w:hyperlink r:id="rId8" w:tgtFrame="_blank" w:history="1">
        <w:r w:rsidRPr="004E0363">
          <w:rPr>
            <w:rFonts w:ascii="Times New Roman" w:eastAsia="Times New Roman" w:hAnsi="Times New Roman" w:cs="Times New Roman"/>
            <w:color w:val="000000"/>
            <w:sz w:val="24"/>
            <w:szCs w:val="24"/>
            <w:bdr w:val="none" w:sz="0" w:space="0" w:color="auto" w:frame="1"/>
          </w:rPr>
          <w:t>Manufactured Cannabis Safety Branch</w:t>
        </w:r>
      </w:hyperlink>
      <w:r w:rsidRPr="004E0363">
        <w:rPr>
          <w:rFonts w:ascii="Times New Roman" w:eastAsia="Times New Roman" w:hAnsi="Times New Roman" w:cs="Times New Roman"/>
          <w:color w:val="000000"/>
          <w:sz w:val="24"/>
          <w:szCs w:val="24"/>
        </w:rPr>
        <w:t xml:space="preserve">, a </w:t>
      </w:r>
      <w:r w:rsidR="0032649B" w:rsidRPr="004E0363">
        <w:rPr>
          <w:rFonts w:ascii="Times New Roman" w:eastAsia="Times New Roman" w:hAnsi="Times New Roman" w:cs="Times New Roman"/>
          <w:color w:val="000000"/>
          <w:sz w:val="24"/>
          <w:szCs w:val="24"/>
        </w:rPr>
        <w:t>D</w:t>
      </w:r>
      <w:r w:rsidRPr="004E0363">
        <w:rPr>
          <w:rFonts w:ascii="Times New Roman" w:eastAsia="Times New Roman" w:hAnsi="Times New Roman" w:cs="Times New Roman"/>
          <w:color w:val="000000"/>
          <w:sz w:val="24"/>
          <w:szCs w:val="24"/>
        </w:rPr>
        <w:t>ivision of the California Department of Public Health, is responsible for regulating and licensing all commercial cannabis manufacturing in California; and</w:t>
      </w:r>
    </w:p>
    <w:p w14:paraId="6DFBBA2B" w14:textId="77777777" w:rsidR="0097177D" w:rsidRPr="004E0363" w:rsidRDefault="0097177D">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4162628E" w14:textId="43CAD4C4" w:rsidR="00486537" w:rsidRPr="004E0363" w:rsidRDefault="0097177D">
      <w:pPr>
        <w:shd w:val="clear" w:color="auto" w:fill="FFFFFF"/>
        <w:spacing w:after="0" w:line="240" w:lineRule="auto"/>
        <w:ind w:firstLine="720"/>
        <w:jc w:val="both"/>
        <w:rPr>
          <w:rFonts w:ascii="Times New Roman" w:hAnsi="Times New Roman" w:cs="Times New Roman"/>
          <w:color w:val="000000"/>
          <w:sz w:val="24"/>
          <w:szCs w:val="24"/>
        </w:rPr>
      </w:pPr>
      <w:r w:rsidRPr="004E0363">
        <w:rPr>
          <w:rFonts w:ascii="Times New Roman" w:eastAsia="Times New Roman" w:hAnsi="Times New Roman" w:cs="Times New Roman"/>
          <w:b/>
          <w:color w:val="000000"/>
          <w:sz w:val="24"/>
          <w:szCs w:val="24"/>
        </w:rPr>
        <w:t>WHEREAS</w:t>
      </w:r>
      <w:r w:rsidRPr="004E0363">
        <w:rPr>
          <w:rFonts w:ascii="Times New Roman" w:eastAsia="Times New Roman" w:hAnsi="Times New Roman" w:cs="Times New Roman"/>
          <w:color w:val="000000"/>
          <w:sz w:val="24"/>
          <w:szCs w:val="24"/>
        </w:rPr>
        <w:t xml:space="preserve">, </w:t>
      </w:r>
      <w:r w:rsidRPr="004E0363">
        <w:rPr>
          <w:rFonts w:ascii="Times New Roman" w:hAnsi="Times New Roman" w:cs="Times New Roman"/>
          <w:color w:val="000000"/>
          <w:sz w:val="24"/>
          <w:szCs w:val="24"/>
        </w:rPr>
        <w:t xml:space="preserve">CalCannabis Cultivation Licensing, a </w:t>
      </w:r>
      <w:r w:rsidR="0032649B" w:rsidRPr="004E0363">
        <w:rPr>
          <w:rFonts w:ascii="Times New Roman" w:hAnsi="Times New Roman" w:cs="Times New Roman"/>
          <w:color w:val="000000"/>
          <w:sz w:val="24"/>
          <w:szCs w:val="24"/>
        </w:rPr>
        <w:t>D</w:t>
      </w:r>
      <w:r w:rsidRPr="004E0363">
        <w:rPr>
          <w:rFonts w:ascii="Times New Roman" w:hAnsi="Times New Roman" w:cs="Times New Roman"/>
          <w:color w:val="000000"/>
          <w:sz w:val="24"/>
          <w:szCs w:val="24"/>
        </w:rPr>
        <w:t>ivision of the California Department of Food and Agriculture, ensures public safety and environmental protection by licensing and regulating commercial cannabis cultivators in California</w:t>
      </w:r>
      <w:r w:rsidR="00486537" w:rsidRPr="004E0363">
        <w:rPr>
          <w:rFonts w:ascii="Times New Roman" w:hAnsi="Times New Roman" w:cs="Times New Roman"/>
          <w:color w:val="000000"/>
          <w:sz w:val="24"/>
          <w:szCs w:val="24"/>
        </w:rPr>
        <w:t>; and</w:t>
      </w:r>
    </w:p>
    <w:p w14:paraId="1E021646" w14:textId="77777777" w:rsidR="00486537" w:rsidRPr="004E0363" w:rsidRDefault="00486537">
      <w:pPr>
        <w:shd w:val="clear" w:color="auto" w:fill="FFFFFF"/>
        <w:spacing w:after="0" w:line="240" w:lineRule="auto"/>
        <w:ind w:firstLine="720"/>
        <w:jc w:val="both"/>
        <w:rPr>
          <w:rFonts w:ascii="Times New Roman" w:hAnsi="Times New Roman" w:cs="Times New Roman"/>
          <w:color w:val="000000"/>
          <w:sz w:val="24"/>
          <w:szCs w:val="24"/>
        </w:rPr>
      </w:pPr>
    </w:p>
    <w:p w14:paraId="0574C77D" w14:textId="394B323C"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rPr>
      </w:pPr>
      <w:r w:rsidRPr="004E0363">
        <w:rPr>
          <w:rFonts w:ascii="Times New Roman" w:hAnsi="Times New Roman" w:cs="Times New Roman"/>
          <w:color w:val="000000"/>
          <w:sz w:val="24"/>
          <w:szCs w:val="24"/>
        </w:rPr>
        <w:t xml:space="preserve"> </w:t>
      </w:r>
      <w:r w:rsidR="00486537" w:rsidRPr="004E0363">
        <w:rPr>
          <w:rFonts w:ascii="Times New Roman" w:eastAsia="Times New Roman" w:hAnsi="Times New Roman" w:cs="Times New Roman"/>
          <w:b/>
          <w:color w:val="000000"/>
          <w:sz w:val="24"/>
          <w:szCs w:val="24"/>
        </w:rPr>
        <w:t>WHEREAS</w:t>
      </w:r>
      <w:r w:rsidR="00486537" w:rsidRPr="004E0363">
        <w:rPr>
          <w:rFonts w:ascii="Times New Roman" w:eastAsia="Times New Roman" w:hAnsi="Times New Roman" w:cs="Times New Roman"/>
          <w:color w:val="000000"/>
          <w:sz w:val="24"/>
          <w:szCs w:val="24"/>
        </w:rPr>
        <w:t xml:space="preserve">, </w:t>
      </w:r>
      <w:r w:rsidRPr="004E0363">
        <w:rPr>
          <w:rFonts w:ascii="Times New Roman" w:hAnsi="Times New Roman" w:cs="Times New Roman"/>
          <w:color w:val="000000"/>
          <w:sz w:val="24"/>
          <w:szCs w:val="24"/>
        </w:rPr>
        <w:t xml:space="preserve">CalCannabis also manages the </w:t>
      </w:r>
      <w:r w:rsidR="0032649B" w:rsidRPr="004E0363">
        <w:rPr>
          <w:rFonts w:ascii="Times New Roman" w:hAnsi="Times New Roman" w:cs="Times New Roman"/>
          <w:color w:val="000000"/>
          <w:sz w:val="24"/>
          <w:szCs w:val="24"/>
        </w:rPr>
        <w:t>S</w:t>
      </w:r>
      <w:r w:rsidRPr="004E0363">
        <w:rPr>
          <w:rFonts w:ascii="Times New Roman" w:hAnsi="Times New Roman" w:cs="Times New Roman"/>
          <w:color w:val="000000"/>
          <w:sz w:val="24"/>
          <w:szCs w:val="24"/>
        </w:rPr>
        <w:t xml:space="preserve">tate's </w:t>
      </w:r>
      <w:r w:rsidR="0032649B" w:rsidRPr="004E0363">
        <w:rPr>
          <w:rFonts w:ascii="Times New Roman" w:hAnsi="Times New Roman" w:cs="Times New Roman"/>
          <w:color w:val="000000"/>
          <w:sz w:val="24"/>
          <w:szCs w:val="24"/>
        </w:rPr>
        <w:t>“T</w:t>
      </w:r>
      <w:r w:rsidRPr="004E0363">
        <w:rPr>
          <w:rFonts w:ascii="Times New Roman" w:hAnsi="Times New Roman" w:cs="Times New Roman"/>
          <w:color w:val="000000"/>
          <w:sz w:val="24"/>
          <w:szCs w:val="24"/>
        </w:rPr>
        <w:t>rack-and-</w:t>
      </w:r>
      <w:r w:rsidR="0032649B" w:rsidRPr="004E0363">
        <w:rPr>
          <w:rFonts w:ascii="Times New Roman" w:hAnsi="Times New Roman" w:cs="Times New Roman"/>
          <w:color w:val="000000"/>
          <w:sz w:val="24"/>
          <w:szCs w:val="24"/>
        </w:rPr>
        <w:t>T</w:t>
      </w:r>
      <w:r w:rsidRPr="004E0363">
        <w:rPr>
          <w:rFonts w:ascii="Times New Roman" w:hAnsi="Times New Roman" w:cs="Times New Roman"/>
          <w:color w:val="000000"/>
          <w:sz w:val="24"/>
          <w:szCs w:val="24"/>
        </w:rPr>
        <w:t xml:space="preserve">race </w:t>
      </w:r>
      <w:r w:rsidR="0032649B" w:rsidRPr="004E0363">
        <w:rPr>
          <w:rFonts w:ascii="Times New Roman" w:hAnsi="Times New Roman" w:cs="Times New Roman"/>
          <w:color w:val="000000"/>
          <w:sz w:val="24"/>
          <w:szCs w:val="24"/>
        </w:rPr>
        <w:t>S</w:t>
      </w:r>
      <w:r w:rsidRPr="004E0363">
        <w:rPr>
          <w:rFonts w:ascii="Times New Roman" w:hAnsi="Times New Roman" w:cs="Times New Roman"/>
          <w:color w:val="000000"/>
          <w:sz w:val="24"/>
          <w:szCs w:val="24"/>
        </w:rPr>
        <w:t>ystem,</w:t>
      </w:r>
      <w:r w:rsidR="0032649B" w:rsidRPr="004E0363">
        <w:rPr>
          <w:rFonts w:ascii="Times New Roman" w:hAnsi="Times New Roman" w:cs="Times New Roman"/>
          <w:color w:val="000000"/>
          <w:sz w:val="24"/>
          <w:szCs w:val="24"/>
        </w:rPr>
        <w:t>”</w:t>
      </w:r>
      <w:r w:rsidRPr="004E0363">
        <w:rPr>
          <w:rFonts w:ascii="Times New Roman" w:hAnsi="Times New Roman" w:cs="Times New Roman"/>
          <w:color w:val="000000"/>
          <w:sz w:val="24"/>
          <w:szCs w:val="24"/>
        </w:rPr>
        <w:t xml:space="preserve"> which tracks all commercial</w:t>
      </w:r>
      <w:r w:rsidR="00486537" w:rsidRPr="004E0363">
        <w:rPr>
          <w:rFonts w:ascii="Times New Roman" w:hAnsi="Times New Roman" w:cs="Times New Roman"/>
          <w:color w:val="000000"/>
          <w:sz w:val="24"/>
          <w:szCs w:val="24"/>
        </w:rPr>
        <w:t xml:space="preserve"> cannabis and cannabis products </w:t>
      </w:r>
      <w:r w:rsidRPr="004E0363">
        <w:rPr>
          <w:rFonts w:ascii="Times New Roman" w:hAnsi="Times New Roman" w:cs="Times New Roman"/>
          <w:color w:val="000000"/>
          <w:sz w:val="24"/>
          <w:szCs w:val="24"/>
        </w:rPr>
        <w:t xml:space="preserve">from cultivation to sale; and </w:t>
      </w:r>
    </w:p>
    <w:p w14:paraId="5881BB38" w14:textId="77777777"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p>
    <w:p w14:paraId="3B234D68" w14:textId="613A10EB"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rPr>
      </w:pPr>
      <w:proofErr w:type="gramStart"/>
      <w:r w:rsidRPr="004E0363">
        <w:rPr>
          <w:rFonts w:ascii="Times New Roman" w:hAnsi="Times New Roman" w:cs="Times New Roman"/>
          <w:b/>
          <w:color w:val="000000"/>
          <w:sz w:val="24"/>
          <w:szCs w:val="24"/>
          <w:bdr w:val="none" w:sz="0" w:space="0" w:color="auto" w:frame="1"/>
        </w:rPr>
        <w:lastRenderedPageBreak/>
        <w:t>WHEREAS</w:t>
      </w:r>
      <w:r w:rsidRPr="004E0363">
        <w:rPr>
          <w:rFonts w:ascii="Times New Roman" w:hAnsi="Times New Roman" w:cs="Times New Roman"/>
          <w:color w:val="000000"/>
          <w:sz w:val="24"/>
          <w:szCs w:val="24"/>
          <w:bdr w:val="none" w:sz="0" w:space="0" w:color="auto" w:frame="1"/>
        </w:rPr>
        <w:t xml:space="preserve">, the major significant laws and regulations that used to govern medicinal and adult-use commercial cannabis have essentially been consolidated under the Medicinal and Adult-Use Cannabis Regulation and Safety Act, as set forth in the Business &amp; Professions Code </w:t>
      </w:r>
      <w:r w:rsidR="0032649B" w:rsidRPr="004E0363">
        <w:rPr>
          <w:rFonts w:ascii="Times New Roman" w:hAnsi="Times New Roman" w:cs="Times New Roman"/>
          <w:color w:val="000000"/>
          <w:sz w:val="24"/>
          <w:szCs w:val="24"/>
          <w:bdr w:val="none" w:sz="0" w:space="0" w:color="auto" w:frame="1"/>
        </w:rPr>
        <w:t xml:space="preserve">Section </w:t>
      </w:r>
      <w:r w:rsidRPr="004E0363">
        <w:rPr>
          <w:rFonts w:ascii="Times New Roman" w:hAnsi="Times New Roman" w:cs="Times New Roman"/>
          <w:color w:val="111111"/>
          <w:sz w:val="24"/>
          <w:szCs w:val="24"/>
          <w:shd w:val="clear" w:color="auto" w:fill="FFFFFF"/>
        </w:rPr>
        <w:t xml:space="preserve">26000 </w:t>
      </w:r>
      <w:r w:rsidRPr="004E0363">
        <w:rPr>
          <w:rFonts w:ascii="Times New Roman" w:hAnsi="Times New Roman" w:cs="Times New Roman"/>
          <w:i/>
          <w:iCs/>
          <w:color w:val="000000"/>
          <w:sz w:val="24"/>
          <w:szCs w:val="24"/>
          <w:bdr w:val="none" w:sz="0" w:space="0" w:color="auto" w:frame="1"/>
        </w:rPr>
        <w:t xml:space="preserve">et seq., </w:t>
      </w:r>
      <w:r w:rsidRPr="004E0363">
        <w:rPr>
          <w:rFonts w:ascii="Times New Roman" w:hAnsi="Times New Roman" w:cs="Times New Roman"/>
          <w:color w:val="000000"/>
          <w:sz w:val="24"/>
          <w:szCs w:val="24"/>
          <w:bdr w:val="none" w:sz="0" w:space="0" w:color="auto" w:frame="1"/>
        </w:rPr>
        <w:t xml:space="preserve">and its implementing regulations adopted by the </w:t>
      </w:r>
      <w:r w:rsidRPr="004E0363">
        <w:rPr>
          <w:rFonts w:ascii="Times New Roman" w:hAnsi="Times New Roman" w:cs="Times New Roman"/>
          <w:color w:val="000000"/>
          <w:sz w:val="24"/>
          <w:szCs w:val="24"/>
        </w:rPr>
        <w:t xml:space="preserve">Bureau of Cannabis Control (16 Cal. Code of Regulations </w:t>
      </w:r>
      <w:r w:rsidR="0032649B" w:rsidRPr="004E0363">
        <w:rPr>
          <w:rFonts w:ascii="Times New Roman" w:hAnsi="Times New Roman" w:cs="Times New Roman"/>
          <w:color w:val="000000"/>
          <w:sz w:val="24"/>
          <w:szCs w:val="24"/>
        </w:rPr>
        <w:t xml:space="preserve">Section </w:t>
      </w:r>
      <w:r w:rsidRPr="004E0363">
        <w:rPr>
          <w:rFonts w:ascii="Times New Roman" w:hAnsi="Times New Roman" w:cs="Times New Roman"/>
          <w:color w:val="000000"/>
          <w:sz w:val="24"/>
          <w:szCs w:val="24"/>
        </w:rPr>
        <w:t xml:space="preserve">5000 </w:t>
      </w:r>
      <w:r w:rsidRPr="004E0363">
        <w:rPr>
          <w:rFonts w:ascii="Times New Roman" w:hAnsi="Times New Roman" w:cs="Times New Roman"/>
          <w:i/>
          <w:iCs/>
          <w:color w:val="000000"/>
          <w:sz w:val="24"/>
          <w:szCs w:val="24"/>
        </w:rPr>
        <w:t>et seq.</w:t>
      </w:r>
      <w:r w:rsidRPr="004E0363">
        <w:rPr>
          <w:rFonts w:ascii="Times New Roman" w:hAnsi="Times New Roman" w:cs="Times New Roman"/>
          <w:color w:val="000000"/>
          <w:sz w:val="24"/>
          <w:szCs w:val="24"/>
        </w:rPr>
        <w:t>)</w:t>
      </w:r>
      <w:proofErr w:type="gramEnd"/>
      <w:r w:rsidRPr="004E0363">
        <w:rPr>
          <w:rFonts w:ascii="Times New Roman" w:hAnsi="Times New Roman" w:cs="Times New Roman"/>
          <w:color w:val="000000"/>
          <w:sz w:val="24"/>
          <w:szCs w:val="24"/>
        </w:rPr>
        <w:t xml:space="preserve"> (</w:t>
      </w:r>
      <w:proofErr w:type="gramStart"/>
      <w:r w:rsidRPr="004E0363">
        <w:rPr>
          <w:rFonts w:ascii="Times New Roman" w:hAnsi="Times New Roman" w:cs="Times New Roman"/>
          <w:color w:val="000000"/>
          <w:sz w:val="24"/>
          <w:szCs w:val="24"/>
        </w:rPr>
        <w:t>collectively</w:t>
      </w:r>
      <w:proofErr w:type="gramEnd"/>
      <w:r w:rsidRPr="004E0363">
        <w:rPr>
          <w:rFonts w:ascii="Times New Roman" w:hAnsi="Times New Roman" w:cs="Times New Roman"/>
          <w:color w:val="000000"/>
          <w:sz w:val="24"/>
          <w:szCs w:val="24"/>
        </w:rPr>
        <w:t>, “State’s Cannabis Regulations”); and</w:t>
      </w:r>
    </w:p>
    <w:p w14:paraId="2043D943" w14:textId="77777777" w:rsidR="0097177D" w:rsidRPr="004E0363" w:rsidRDefault="0097177D">
      <w:pPr>
        <w:shd w:val="clear" w:color="auto" w:fill="FFFFFF"/>
        <w:spacing w:after="0" w:line="240" w:lineRule="auto"/>
        <w:ind w:firstLine="720"/>
        <w:jc w:val="both"/>
        <w:rPr>
          <w:rFonts w:ascii="Times New Roman" w:hAnsi="Times New Roman" w:cs="Times New Roman"/>
          <w:color w:val="000000"/>
          <w:sz w:val="24"/>
          <w:szCs w:val="24"/>
        </w:rPr>
      </w:pPr>
    </w:p>
    <w:p w14:paraId="020F591C" w14:textId="185F3109" w:rsidR="00FA2830" w:rsidRPr="004E0363" w:rsidRDefault="0097177D">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r w:rsidRPr="004E0363">
        <w:rPr>
          <w:rFonts w:ascii="Times New Roman" w:hAnsi="Times New Roman" w:cs="Times New Roman"/>
          <w:b/>
          <w:color w:val="000000"/>
          <w:sz w:val="24"/>
          <w:szCs w:val="24"/>
          <w:bdr w:val="none" w:sz="0" w:space="0" w:color="auto" w:frame="1"/>
        </w:rPr>
        <w:t>WHEREAS</w:t>
      </w:r>
      <w:r w:rsidRPr="004E0363">
        <w:rPr>
          <w:rFonts w:ascii="Times New Roman" w:hAnsi="Times New Roman" w:cs="Times New Roman"/>
          <w:color w:val="000000"/>
          <w:sz w:val="24"/>
          <w:szCs w:val="24"/>
          <w:bdr w:val="none" w:sz="0" w:space="0" w:color="auto" w:frame="1"/>
        </w:rPr>
        <w:t>, i</w:t>
      </w:r>
      <w:r w:rsidRPr="004E0363">
        <w:rPr>
          <w:rFonts w:ascii="Times New Roman" w:hAnsi="Times New Roman" w:cs="Times New Roman"/>
          <w:color w:val="000000"/>
          <w:sz w:val="24"/>
          <w:szCs w:val="24"/>
        </w:rPr>
        <w:t xml:space="preserve">n light of the State’s extensive regulations of the commercial cannabis industry, staff </w:t>
      </w:r>
      <w:r w:rsidR="0032649B" w:rsidRPr="004E0363">
        <w:rPr>
          <w:rFonts w:ascii="Times New Roman" w:hAnsi="Times New Roman" w:cs="Times New Roman"/>
          <w:color w:val="000000"/>
          <w:sz w:val="24"/>
          <w:szCs w:val="24"/>
        </w:rPr>
        <w:t xml:space="preserve">recommended </w:t>
      </w:r>
      <w:r w:rsidRPr="004E0363">
        <w:rPr>
          <w:rFonts w:ascii="Times New Roman" w:hAnsi="Times New Roman" w:cs="Times New Roman"/>
          <w:color w:val="000000"/>
          <w:sz w:val="24"/>
          <w:szCs w:val="24"/>
        </w:rPr>
        <w:t xml:space="preserve">that </w:t>
      </w:r>
      <w:r w:rsidRPr="004E0363">
        <w:rPr>
          <w:rFonts w:ascii="Times New Roman" w:hAnsi="Times New Roman" w:cs="Times New Roman"/>
          <w:color w:val="000000"/>
          <w:sz w:val="24"/>
          <w:szCs w:val="24"/>
          <w:bdr w:val="none" w:sz="0" w:space="0" w:color="auto" w:frame="1"/>
        </w:rPr>
        <w:t xml:space="preserve">Chapter 5.05 (Commercial Cannabis </w:t>
      </w:r>
      <w:r w:rsidR="00486537" w:rsidRPr="004E0363">
        <w:rPr>
          <w:rFonts w:ascii="Times New Roman" w:hAnsi="Times New Roman" w:cs="Times New Roman"/>
          <w:color w:val="000000"/>
          <w:sz w:val="24"/>
          <w:szCs w:val="24"/>
          <w:bdr w:val="none" w:sz="0" w:space="0" w:color="auto" w:frame="1"/>
        </w:rPr>
        <w:t>Activities</w:t>
      </w:r>
      <w:r w:rsidRPr="004E0363">
        <w:rPr>
          <w:rFonts w:ascii="Times New Roman" w:hAnsi="Times New Roman" w:cs="Times New Roman"/>
          <w:color w:val="000000"/>
          <w:sz w:val="24"/>
          <w:szCs w:val="24"/>
          <w:bdr w:val="none" w:sz="0" w:space="0" w:color="auto" w:frame="1"/>
        </w:rPr>
        <w:t xml:space="preserve">) of Title 5 (Business Regulations) of the Municipal Code, which pertains to the City’s </w:t>
      </w:r>
      <w:r w:rsidR="00BA4406" w:rsidRPr="004E0363">
        <w:rPr>
          <w:rFonts w:ascii="Times New Roman" w:hAnsi="Times New Roman" w:cs="Times New Roman"/>
          <w:color w:val="000000"/>
          <w:sz w:val="24"/>
          <w:szCs w:val="24"/>
          <w:bdr w:val="none" w:sz="0" w:space="0" w:color="auto" w:frame="1"/>
        </w:rPr>
        <w:t xml:space="preserve">commercial cannabis </w:t>
      </w:r>
      <w:r w:rsidRPr="004E0363">
        <w:rPr>
          <w:rFonts w:ascii="Times New Roman" w:hAnsi="Times New Roman" w:cs="Times New Roman"/>
          <w:color w:val="000000"/>
          <w:sz w:val="24"/>
          <w:szCs w:val="24"/>
          <w:bdr w:val="none" w:sz="0" w:space="0" w:color="auto" w:frame="1"/>
        </w:rPr>
        <w:t xml:space="preserve">regulatory permit process, be updated </w:t>
      </w:r>
      <w:r w:rsidR="00486537" w:rsidRPr="004E0363">
        <w:rPr>
          <w:rFonts w:ascii="Times New Roman" w:hAnsi="Times New Roman" w:cs="Times New Roman"/>
          <w:color w:val="000000"/>
          <w:sz w:val="24"/>
          <w:szCs w:val="24"/>
          <w:bdr w:val="none" w:sz="0" w:space="0" w:color="auto" w:frame="1"/>
        </w:rPr>
        <w:t>and replaced by a new Chapter 5.05 titled “Commercial Cannabis Regulatory Permit”</w:t>
      </w:r>
      <w:r w:rsidR="00FA2830" w:rsidRPr="004E0363">
        <w:rPr>
          <w:rFonts w:ascii="Times New Roman" w:hAnsi="Times New Roman" w:cs="Times New Roman"/>
          <w:color w:val="000000"/>
          <w:sz w:val="24"/>
          <w:szCs w:val="24"/>
          <w:bdr w:val="none" w:sz="0" w:space="0" w:color="auto" w:frame="1"/>
        </w:rPr>
        <w:t>; and</w:t>
      </w:r>
    </w:p>
    <w:p w14:paraId="4B67CB39" w14:textId="77777777" w:rsidR="00FA2830" w:rsidRPr="004E0363" w:rsidRDefault="00FA2830">
      <w:pPr>
        <w:shd w:val="clear" w:color="auto" w:fill="FFFFFF"/>
        <w:spacing w:after="0" w:line="240" w:lineRule="auto"/>
        <w:ind w:firstLine="720"/>
        <w:jc w:val="both"/>
        <w:rPr>
          <w:rFonts w:ascii="Times New Roman" w:hAnsi="Times New Roman" w:cs="Times New Roman"/>
          <w:color w:val="000000"/>
          <w:sz w:val="24"/>
          <w:szCs w:val="24"/>
          <w:bdr w:val="none" w:sz="0" w:space="0" w:color="auto" w:frame="1"/>
        </w:rPr>
      </w:pPr>
    </w:p>
    <w:p w14:paraId="6BB4618D" w14:textId="3A385788" w:rsidR="00FA2830" w:rsidRPr="004E0363" w:rsidRDefault="00FA2830">
      <w:pPr>
        <w:shd w:val="clear" w:color="auto" w:fill="FFFFFF"/>
        <w:spacing w:after="0" w:line="240" w:lineRule="auto"/>
        <w:ind w:firstLine="720"/>
        <w:jc w:val="both"/>
        <w:rPr>
          <w:rFonts w:ascii="Times New Roman" w:hAnsi="Times New Roman" w:cs="Times New Roman"/>
          <w:color w:val="000000"/>
          <w:sz w:val="24"/>
          <w:szCs w:val="24"/>
        </w:rPr>
      </w:pPr>
      <w:proofErr w:type="gramStart"/>
      <w:r w:rsidRPr="004E0363">
        <w:rPr>
          <w:rFonts w:ascii="Times New Roman" w:hAnsi="Times New Roman" w:cs="Times New Roman"/>
          <w:b/>
          <w:color w:val="000000"/>
          <w:sz w:val="24"/>
          <w:szCs w:val="24"/>
          <w:bdr w:val="none" w:sz="0" w:space="0" w:color="auto" w:frame="1"/>
        </w:rPr>
        <w:t>WHEREAS</w:t>
      </w:r>
      <w:r w:rsidRPr="004E0363">
        <w:rPr>
          <w:rFonts w:ascii="Times New Roman" w:hAnsi="Times New Roman" w:cs="Times New Roman"/>
          <w:color w:val="000000"/>
          <w:sz w:val="24"/>
          <w:szCs w:val="24"/>
          <w:bdr w:val="none" w:sz="0" w:space="0" w:color="auto" w:frame="1"/>
        </w:rPr>
        <w:t xml:space="preserve">, the proposed new Chapter 5.05 (Commercial Cannabis Regulatory Permit) </w:t>
      </w:r>
      <w:r w:rsidR="0097177D" w:rsidRPr="004E0363">
        <w:rPr>
          <w:rFonts w:ascii="Times New Roman" w:hAnsi="Times New Roman" w:cs="Times New Roman"/>
          <w:color w:val="000000"/>
          <w:sz w:val="24"/>
          <w:szCs w:val="24"/>
          <w:bdr w:val="none" w:sz="0" w:space="0" w:color="auto" w:frame="1"/>
        </w:rPr>
        <w:t>remove</w:t>
      </w:r>
      <w:r w:rsidRPr="004E0363">
        <w:rPr>
          <w:rFonts w:ascii="Times New Roman" w:hAnsi="Times New Roman" w:cs="Times New Roman"/>
          <w:color w:val="000000"/>
          <w:sz w:val="24"/>
          <w:szCs w:val="24"/>
          <w:bdr w:val="none" w:sz="0" w:space="0" w:color="auto" w:frame="1"/>
        </w:rPr>
        <w:t xml:space="preserve">s </w:t>
      </w:r>
      <w:r w:rsidR="0097177D" w:rsidRPr="004E0363">
        <w:rPr>
          <w:rFonts w:ascii="Times New Roman" w:hAnsi="Times New Roman" w:cs="Times New Roman"/>
          <w:color w:val="000000"/>
          <w:sz w:val="24"/>
          <w:szCs w:val="24"/>
          <w:bdr w:val="none" w:sz="0" w:space="0" w:color="auto" w:frame="1"/>
        </w:rPr>
        <w:t xml:space="preserve">provisions </w:t>
      </w:r>
      <w:r w:rsidR="00486537" w:rsidRPr="004E0363">
        <w:rPr>
          <w:rFonts w:ascii="Times New Roman" w:hAnsi="Times New Roman" w:cs="Times New Roman"/>
          <w:color w:val="000000"/>
          <w:sz w:val="24"/>
          <w:szCs w:val="24"/>
          <w:bdr w:val="none" w:sz="0" w:space="0" w:color="auto" w:frame="1"/>
        </w:rPr>
        <w:t>of the City’s current commercial cannabis regulations</w:t>
      </w:r>
      <w:r w:rsidR="00BA4406" w:rsidRPr="004E0363">
        <w:rPr>
          <w:rFonts w:ascii="Times New Roman" w:hAnsi="Times New Roman" w:cs="Times New Roman"/>
          <w:color w:val="000000"/>
          <w:sz w:val="24"/>
          <w:szCs w:val="24"/>
          <w:bdr w:val="none" w:sz="0" w:space="0" w:color="auto" w:frame="1"/>
        </w:rPr>
        <w:t xml:space="preserve"> </w:t>
      </w:r>
      <w:r w:rsidR="0032649B" w:rsidRPr="004E0363">
        <w:rPr>
          <w:rFonts w:ascii="Times New Roman" w:hAnsi="Times New Roman" w:cs="Times New Roman"/>
          <w:color w:val="000000"/>
          <w:sz w:val="24"/>
          <w:szCs w:val="24"/>
          <w:bdr w:val="none" w:sz="0" w:space="0" w:color="auto" w:frame="1"/>
        </w:rPr>
        <w:t xml:space="preserve">which </w:t>
      </w:r>
      <w:r w:rsidR="0097177D" w:rsidRPr="004E0363">
        <w:rPr>
          <w:rFonts w:ascii="Times New Roman" w:hAnsi="Times New Roman" w:cs="Times New Roman"/>
          <w:color w:val="000000"/>
          <w:sz w:val="24"/>
          <w:szCs w:val="24"/>
          <w:bdr w:val="none" w:sz="0" w:space="0" w:color="auto" w:frame="1"/>
        </w:rPr>
        <w:t>duplicate provisions contained in the State’s Cannabis Regulations and add</w:t>
      </w:r>
      <w:r w:rsidR="00BB4E26" w:rsidRPr="004E0363">
        <w:rPr>
          <w:rFonts w:ascii="Times New Roman" w:hAnsi="Times New Roman" w:cs="Times New Roman"/>
          <w:color w:val="000000"/>
          <w:sz w:val="24"/>
          <w:szCs w:val="24"/>
          <w:bdr w:val="none" w:sz="0" w:space="0" w:color="auto" w:frame="1"/>
        </w:rPr>
        <w:t>s</w:t>
      </w:r>
      <w:r w:rsidR="0097177D" w:rsidRPr="004E0363">
        <w:rPr>
          <w:rFonts w:ascii="Times New Roman" w:hAnsi="Times New Roman" w:cs="Times New Roman"/>
          <w:color w:val="000000"/>
          <w:sz w:val="24"/>
          <w:szCs w:val="24"/>
          <w:bdr w:val="none" w:sz="0" w:space="0" w:color="auto" w:frame="1"/>
        </w:rPr>
        <w:t xml:space="preserve"> regulatory provisions to address </w:t>
      </w:r>
      <w:r w:rsidR="0097177D" w:rsidRPr="004E0363">
        <w:rPr>
          <w:rFonts w:ascii="Times New Roman" w:hAnsi="Times New Roman" w:cs="Times New Roman"/>
          <w:color w:val="000000"/>
          <w:sz w:val="24"/>
          <w:szCs w:val="24"/>
        </w:rPr>
        <w:t xml:space="preserve">areas of </w:t>
      </w:r>
      <w:r w:rsidRPr="004E0363">
        <w:rPr>
          <w:rFonts w:ascii="Times New Roman" w:hAnsi="Times New Roman" w:cs="Times New Roman"/>
          <w:color w:val="000000"/>
          <w:sz w:val="24"/>
          <w:szCs w:val="24"/>
        </w:rPr>
        <w:t xml:space="preserve">local </w:t>
      </w:r>
      <w:r w:rsidR="0097177D" w:rsidRPr="004E0363">
        <w:rPr>
          <w:rFonts w:ascii="Times New Roman" w:hAnsi="Times New Roman" w:cs="Times New Roman"/>
          <w:color w:val="000000"/>
          <w:sz w:val="24"/>
          <w:szCs w:val="24"/>
        </w:rPr>
        <w:t xml:space="preserve">concern regarding the operation of </w:t>
      </w:r>
      <w:r w:rsidR="0032649B" w:rsidRPr="004E0363">
        <w:rPr>
          <w:rFonts w:ascii="Times New Roman" w:hAnsi="Times New Roman" w:cs="Times New Roman"/>
          <w:color w:val="000000"/>
          <w:sz w:val="24"/>
          <w:szCs w:val="24"/>
        </w:rPr>
        <w:t xml:space="preserve">such </w:t>
      </w:r>
      <w:r w:rsidR="0097177D" w:rsidRPr="004E0363">
        <w:rPr>
          <w:rFonts w:ascii="Times New Roman" w:hAnsi="Times New Roman" w:cs="Times New Roman"/>
          <w:color w:val="000000"/>
          <w:sz w:val="24"/>
          <w:szCs w:val="24"/>
        </w:rPr>
        <w:t xml:space="preserve">businesses within the City that are not </w:t>
      </w:r>
      <w:r w:rsidRPr="004E0363">
        <w:rPr>
          <w:rFonts w:ascii="Times New Roman" w:hAnsi="Times New Roman" w:cs="Times New Roman"/>
          <w:color w:val="000000"/>
          <w:sz w:val="24"/>
          <w:szCs w:val="24"/>
        </w:rPr>
        <w:t xml:space="preserve">fully </w:t>
      </w:r>
      <w:r w:rsidR="0097177D" w:rsidRPr="004E0363">
        <w:rPr>
          <w:rFonts w:ascii="Times New Roman" w:hAnsi="Times New Roman" w:cs="Times New Roman"/>
          <w:color w:val="000000"/>
          <w:sz w:val="24"/>
          <w:szCs w:val="24"/>
        </w:rPr>
        <w:t>addressed in the State’s Cannabis Regulations</w:t>
      </w:r>
      <w:r w:rsidRPr="004E0363">
        <w:rPr>
          <w:rFonts w:ascii="Times New Roman" w:hAnsi="Times New Roman" w:cs="Times New Roman"/>
          <w:color w:val="000000"/>
          <w:sz w:val="24"/>
          <w:szCs w:val="24"/>
        </w:rPr>
        <w:t xml:space="preserve">, the </w:t>
      </w:r>
      <w:r w:rsidRPr="004E0363">
        <w:rPr>
          <w:rFonts w:ascii="Times New Roman" w:eastAsia="Times New Roman" w:hAnsi="Times New Roman" w:cs="Times New Roman"/>
          <w:color w:val="000000"/>
          <w:sz w:val="24"/>
          <w:szCs w:val="24"/>
        </w:rPr>
        <w:t xml:space="preserve">California Department of Public Health regulations, the </w:t>
      </w:r>
      <w:r w:rsidRPr="004E0363">
        <w:rPr>
          <w:rFonts w:ascii="Times New Roman" w:hAnsi="Times New Roman" w:cs="Times New Roman"/>
          <w:color w:val="000000"/>
          <w:sz w:val="24"/>
          <w:szCs w:val="24"/>
        </w:rPr>
        <w:t>California Department of Food and Agriculture regulations and/or the City’s conditional use permit regulations as set forth in Title 9 (Planning and Zoning) of the Municipal Code.</w:t>
      </w:r>
      <w:proofErr w:type="gramEnd"/>
    </w:p>
    <w:p w14:paraId="7AEA45D5" w14:textId="77777777" w:rsidR="00FA2830" w:rsidRPr="004E0363" w:rsidRDefault="00FA2830">
      <w:pPr>
        <w:shd w:val="clear" w:color="auto" w:fill="FFFFFF"/>
        <w:spacing w:after="0" w:line="240" w:lineRule="auto"/>
        <w:ind w:firstLine="720"/>
        <w:jc w:val="both"/>
        <w:rPr>
          <w:rFonts w:ascii="Times New Roman" w:eastAsia="Times New Roman" w:hAnsi="Times New Roman" w:cs="Times New Roman"/>
          <w:color w:val="000000"/>
          <w:sz w:val="24"/>
          <w:szCs w:val="24"/>
        </w:rPr>
      </w:pPr>
    </w:p>
    <w:bookmarkEnd w:id="0"/>
    <w:p w14:paraId="5E02E102" w14:textId="7DCCE0D5" w:rsidR="003D1FDD" w:rsidRPr="004E0363" w:rsidRDefault="0032649B">
      <w:pPr>
        <w:shd w:val="clear" w:color="auto" w:fill="FFFFFF"/>
        <w:spacing w:after="0" w:line="240" w:lineRule="auto"/>
        <w:ind w:firstLine="720"/>
        <w:jc w:val="both"/>
        <w:rPr>
          <w:rFonts w:ascii="Times New Roman" w:eastAsia="Times New Roman" w:hAnsi="Times New Roman" w:cs="Times New Roman"/>
          <w:color w:val="201F1E"/>
          <w:sz w:val="24"/>
          <w:szCs w:val="24"/>
        </w:rPr>
      </w:pPr>
      <w:r w:rsidRPr="004E0363">
        <w:rPr>
          <w:rFonts w:ascii="Times New Roman" w:eastAsia="Times New Roman" w:hAnsi="Times New Roman" w:cs="Times New Roman"/>
          <w:b/>
          <w:bCs/>
          <w:color w:val="000000"/>
          <w:sz w:val="24"/>
          <w:szCs w:val="24"/>
          <w:bdr w:val="none" w:sz="0" w:space="0" w:color="auto" w:frame="1"/>
        </w:rPr>
        <w:t>NOW THEREFORE, THE CITY COUNCIL OF THE CITY OF</w:t>
      </w:r>
      <w:r w:rsidR="0086034D" w:rsidRPr="004E0363">
        <w:rPr>
          <w:rFonts w:ascii="Times New Roman" w:eastAsia="Times New Roman" w:hAnsi="Times New Roman" w:cs="Times New Roman"/>
          <w:b/>
          <w:bCs/>
          <w:color w:val="000000"/>
          <w:sz w:val="24"/>
          <w:szCs w:val="24"/>
          <w:bdr w:val="none" w:sz="0" w:space="0" w:color="auto" w:frame="1"/>
        </w:rPr>
        <w:t xml:space="preserve"> MORENO VALLEY </w:t>
      </w:r>
      <w:r w:rsidRPr="004E0363">
        <w:rPr>
          <w:rFonts w:ascii="Times New Roman" w:eastAsia="Times New Roman" w:hAnsi="Times New Roman" w:cs="Times New Roman"/>
          <w:b/>
          <w:bCs/>
          <w:color w:val="000000"/>
          <w:sz w:val="24"/>
          <w:szCs w:val="24"/>
          <w:bdr w:val="none" w:sz="0" w:space="0" w:color="auto" w:frame="1"/>
        </w:rPr>
        <w:t>DOES ORDAIN AS FOLLOWS</w:t>
      </w:r>
      <w:r w:rsidR="003D1FDD" w:rsidRPr="004E0363">
        <w:rPr>
          <w:rFonts w:ascii="Times New Roman" w:eastAsia="Times New Roman" w:hAnsi="Times New Roman" w:cs="Times New Roman"/>
          <w:b/>
          <w:bCs/>
          <w:color w:val="000000"/>
          <w:sz w:val="24"/>
          <w:szCs w:val="24"/>
          <w:bdr w:val="none" w:sz="0" w:space="0" w:color="auto" w:frame="1"/>
        </w:rPr>
        <w:t>:</w:t>
      </w:r>
    </w:p>
    <w:p w14:paraId="2F7EFCF8" w14:textId="77777777" w:rsidR="003D1FDD" w:rsidRPr="004E0363" w:rsidRDefault="003D1FDD">
      <w:pPr>
        <w:shd w:val="clear" w:color="auto" w:fill="FFFFFF"/>
        <w:spacing w:after="0" w:line="240" w:lineRule="auto"/>
        <w:ind w:left="1440"/>
        <w:jc w:val="both"/>
        <w:rPr>
          <w:rFonts w:ascii="Times New Roman" w:eastAsia="Times New Roman" w:hAnsi="Times New Roman" w:cs="Times New Roman"/>
          <w:color w:val="201F1E"/>
          <w:sz w:val="24"/>
          <w:szCs w:val="24"/>
        </w:rPr>
      </w:pPr>
      <w:r w:rsidRPr="004E0363">
        <w:rPr>
          <w:rFonts w:ascii="Times New Roman" w:eastAsia="Times New Roman" w:hAnsi="Times New Roman" w:cs="Times New Roman"/>
          <w:color w:val="000000"/>
          <w:sz w:val="24"/>
          <w:szCs w:val="24"/>
          <w:bdr w:val="none" w:sz="0" w:space="0" w:color="auto" w:frame="1"/>
        </w:rPr>
        <w:t> </w:t>
      </w:r>
    </w:p>
    <w:p w14:paraId="68773AF6" w14:textId="77777777" w:rsidR="00860D67" w:rsidRPr="004E0363" w:rsidRDefault="00860D67">
      <w:pPr>
        <w:spacing w:after="0" w:line="240" w:lineRule="auto"/>
        <w:ind w:left="720"/>
        <w:jc w:val="both"/>
        <w:rPr>
          <w:rFonts w:ascii="Times New Roman" w:eastAsia="Times New Roman" w:hAnsi="Times New Roman" w:cs="Times New Roman"/>
          <w:color w:val="000000"/>
          <w:sz w:val="24"/>
          <w:szCs w:val="24"/>
          <w:u w:val="single" w:color="000000"/>
        </w:rPr>
      </w:pPr>
      <w:r w:rsidRPr="004E0363">
        <w:rPr>
          <w:rFonts w:ascii="Times New Roman" w:eastAsia="Times New Roman" w:hAnsi="Times New Roman" w:cs="Times New Roman"/>
          <w:b/>
          <w:bCs/>
          <w:color w:val="000000"/>
          <w:sz w:val="24"/>
          <w:szCs w:val="24"/>
          <w:u w:val="single" w:color="000000"/>
          <w:lang w:val="fr-FR"/>
        </w:rPr>
        <w:t>Section 1</w:t>
      </w:r>
      <w:r w:rsidRPr="004E0363">
        <w:rPr>
          <w:rFonts w:ascii="Times New Roman" w:eastAsia="Times New Roman" w:hAnsi="Times New Roman" w:cs="Times New Roman"/>
          <w:b/>
          <w:bCs/>
          <w:color w:val="000000"/>
          <w:sz w:val="24"/>
          <w:szCs w:val="24"/>
        </w:rPr>
        <w:t>.</w:t>
      </w:r>
      <w:r w:rsidRPr="004E0363">
        <w:rPr>
          <w:rFonts w:ascii="Times New Roman" w:eastAsia="Times New Roman" w:hAnsi="Times New Roman" w:cs="Times New Roman"/>
          <w:b/>
          <w:bCs/>
          <w:color w:val="000000"/>
          <w:sz w:val="24"/>
          <w:szCs w:val="24"/>
        </w:rPr>
        <w:tab/>
        <w:t xml:space="preserve"> RECITALS</w:t>
      </w:r>
    </w:p>
    <w:p w14:paraId="411DD6FE" w14:textId="77777777" w:rsidR="00860D67" w:rsidRPr="004E0363" w:rsidRDefault="00860D67">
      <w:pPr>
        <w:spacing w:after="0" w:line="240" w:lineRule="auto"/>
        <w:jc w:val="both"/>
        <w:rPr>
          <w:rFonts w:ascii="Times New Roman" w:eastAsia="Times New Roman" w:hAnsi="Times New Roman" w:cs="Times New Roman"/>
          <w:color w:val="000000"/>
          <w:sz w:val="24"/>
          <w:szCs w:val="24"/>
          <w:u w:color="000000"/>
        </w:rPr>
      </w:pPr>
    </w:p>
    <w:p w14:paraId="30CDB022" w14:textId="6E991E08" w:rsidR="00860D67" w:rsidRPr="004E0363" w:rsidRDefault="00860D67">
      <w:pPr>
        <w:spacing w:after="0" w:line="240" w:lineRule="auto"/>
        <w:ind w:firstLine="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That the above recitals are true and correct and </w:t>
      </w:r>
      <w:proofErr w:type="gramStart"/>
      <w:r w:rsidRPr="004E0363">
        <w:rPr>
          <w:rFonts w:ascii="Times New Roman" w:eastAsia="Times New Roman" w:hAnsi="Times New Roman" w:cs="Times New Roman"/>
          <w:color w:val="000000"/>
          <w:sz w:val="24"/>
          <w:szCs w:val="24"/>
          <w:u w:color="000000"/>
        </w:rPr>
        <w:t>are incorporated</w:t>
      </w:r>
      <w:proofErr w:type="gramEnd"/>
      <w:r w:rsidR="0014282B" w:rsidRPr="004E0363">
        <w:rPr>
          <w:rFonts w:ascii="Times New Roman" w:eastAsia="Times New Roman" w:hAnsi="Times New Roman" w:cs="Times New Roman"/>
          <w:color w:val="000000"/>
          <w:sz w:val="24"/>
          <w:szCs w:val="24"/>
          <w:u w:color="000000"/>
        </w:rPr>
        <w:t xml:space="preserve"> herein as </w:t>
      </w:r>
      <w:r w:rsidRPr="004E0363">
        <w:rPr>
          <w:rFonts w:ascii="Times New Roman" w:eastAsia="Times New Roman" w:hAnsi="Times New Roman" w:cs="Times New Roman"/>
          <w:color w:val="000000"/>
          <w:sz w:val="24"/>
          <w:szCs w:val="24"/>
          <w:u w:color="000000"/>
        </w:rPr>
        <w:t xml:space="preserve">though </w:t>
      </w:r>
      <w:r w:rsidR="00BC7E4F" w:rsidRPr="004E0363">
        <w:rPr>
          <w:rFonts w:ascii="Times New Roman" w:eastAsia="Times New Roman" w:hAnsi="Times New Roman" w:cs="Times New Roman"/>
          <w:color w:val="000000"/>
          <w:sz w:val="24"/>
          <w:szCs w:val="24"/>
          <w:u w:color="000000"/>
        </w:rPr>
        <w:t>set forth</w:t>
      </w:r>
      <w:r w:rsidR="0014282B" w:rsidRPr="004E0363">
        <w:rPr>
          <w:rFonts w:ascii="Times New Roman" w:eastAsia="Times New Roman" w:hAnsi="Times New Roman" w:cs="Times New Roman"/>
          <w:color w:val="000000"/>
          <w:sz w:val="24"/>
          <w:szCs w:val="24"/>
          <w:u w:color="000000"/>
        </w:rPr>
        <w:t xml:space="preserve"> at length</w:t>
      </w:r>
      <w:r w:rsidRPr="004E0363">
        <w:rPr>
          <w:rFonts w:ascii="Times New Roman" w:eastAsia="Times New Roman" w:hAnsi="Times New Roman" w:cs="Times New Roman"/>
          <w:color w:val="000000"/>
          <w:sz w:val="24"/>
          <w:szCs w:val="24"/>
          <w:u w:color="000000"/>
        </w:rPr>
        <w:t xml:space="preserve"> herein. </w:t>
      </w:r>
    </w:p>
    <w:p w14:paraId="5DEAC45E" w14:textId="77777777" w:rsidR="00860D67" w:rsidRPr="004E0363" w:rsidRDefault="00860D67">
      <w:pPr>
        <w:spacing w:after="0" w:line="240" w:lineRule="auto"/>
        <w:jc w:val="both"/>
        <w:rPr>
          <w:rFonts w:ascii="Times New Roman" w:eastAsia="Times New Roman" w:hAnsi="Times New Roman" w:cs="Times New Roman"/>
          <w:color w:val="000000"/>
          <w:sz w:val="24"/>
          <w:szCs w:val="24"/>
          <w:u w:color="000000"/>
        </w:rPr>
      </w:pPr>
    </w:p>
    <w:p w14:paraId="127C36F3" w14:textId="26ADA3AD" w:rsidR="00860D67" w:rsidRPr="004E0363" w:rsidRDefault="00860D67">
      <w:pPr>
        <w:spacing w:after="0" w:line="240" w:lineRule="auto"/>
        <w:ind w:left="2160" w:hanging="1440"/>
        <w:jc w:val="both"/>
        <w:rPr>
          <w:rFonts w:ascii="Times New Roman" w:eastAsia="Times New Roman" w:hAnsi="Times New Roman" w:cs="Times New Roman"/>
          <w:b/>
          <w:bCs/>
          <w:color w:val="000000" w:themeColor="text1"/>
          <w:sz w:val="24"/>
          <w:szCs w:val="24"/>
        </w:rPr>
      </w:pPr>
      <w:r w:rsidRPr="004E0363">
        <w:rPr>
          <w:rFonts w:ascii="Times New Roman" w:eastAsia="Times New Roman" w:hAnsi="Times New Roman" w:cs="Times New Roman"/>
          <w:b/>
          <w:bCs/>
          <w:color w:val="000000"/>
          <w:sz w:val="24"/>
          <w:szCs w:val="24"/>
          <w:u w:val="single" w:color="000000"/>
          <w:lang w:val="fr-FR"/>
        </w:rPr>
        <w:t>Section 2</w:t>
      </w:r>
      <w:r w:rsidRPr="004E0363">
        <w:rPr>
          <w:rFonts w:ascii="Times New Roman" w:eastAsia="Times New Roman" w:hAnsi="Times New Roman" w:cs="Times New Roman"/>
          <w:b/>
          <w:bCs/>
          <w:color w:val="000000"/>
          <w:sz w:val="24"/>
          <w:szCs w:val="24"/>
          <w:lang w:val="fr-FR"/>
        </w:rPr>
        <w:t>.</w:t>
      </w:r>
      <w:r w:rsidRPr="004E0363">
        <w:rPr>
          <w:rFonts w:ascii="Times New Roman" w:eastAsia="Times New Roman" w:hAnsi="Times New Roman" w:cs="Times New Roman"/>
          <w:b/>
          <w:bCs/>
          <w:color w:val="000000"/>
          <w:sz w:val="24"/>
          <w:szCs w:val="24"/>
        </w:rPr>
        <w:t xml:space="preserve"> </w:t>
      </w:r>
      <w:r w:rsidRPr="004E0363">
        <w:rPr>
          <w:rFonts w:ascii="Times New Roman" w:eastAsia="Times New Roman" w:hAnsi="Times New Roman" w:cs="Times New Roman"/>
          <w:b/>
          <w:bCs/>
          <w:color w:val="000000"/>
          <w:sz w:val="24"/>
          <w:szCs w:val="24"/>
          <w:u w:color="000000"/>
        </w:rPr>
        <w:tab/>
      </w:r>
      <w:r w:rsidR="00823C6C" w:rsidRPr="004E0363">
        <w:rPr>
          <w:rFonts w:ascii="Times New Roman" w:eastAsia="Times New Roman" w:hAnsi="Times New Roman" w:cs="Times New Roman"/>
          <w:b/>
          <w:bCs/>
          <w:color w:val="000000"/>
          <w:sz w:val="24"/>
          <w:szCs w:val="24"/>
          <w:u w:color="000000"/>
        </w:rPr>
        <w:t xml:space="preserve">AMENDMENT </w:t>
      </w:r>
      <w:r w:rsidR="00FA2830" w:rsidRPr="004E0363">
        <w:rPr>
          <w:rFonts w:ascii="Times New Roman" w:eastAsia="Times New Roman" w:hAnsi="Times New Roman" w:cs="Times New Roman"/>
          <w:b/>
          <w:bCs/>
          <w:color w:val="000000"/>
          <w:sz w:val="24"/>
          <w:szCs w:val="24"/>
          <w:u w:color="000000"/>
        </w:rPr>
        <w:t xml:space="preserve">AND REPLACEMENT </w:t>
      </w:r>
      <w:r w:rsidR="00823C6C" w:rsidRPr="004E0363">
        <w:rPr>
          <w:rFonts w:ascii="Times New Roman" w:eastAsia="Times New Roman" w:hAnsi="Times New Roman" w:cs="Times New Roman"/>
          <w:b/>
          <w:bCs/>
          <w:color w:val="000000"/>
          <w:sz w:val="24"/>
          <w:szCs w:val="24"/>
          <w:u w:color="000000"/>
        </w:rPr>
        <w:t xml:space="preserve">OF CHAPTER 5.05 </w:t>
      </w:r>
      <w:r w:rsidR="0086034D" w:rsidRPr="004E0363">
        <w:rPr>
          <w:rFonts w:ascii="Times New Roman" w:eastAsia="Times New Roman" w:hAnsi="Times New Roman" w:cs="Times New Roman"/>
          <w:b/>
          <w:bCs/>
          <w:color w:val="000000"/>
          <w:sz w:val="24"/>
          <w:szCs w:val="24"/>
          <w:u w:color="000000"/>
        </w:rPr>
        <w:t>(</w:t>
      </w:r>
      <w:r w:rsidR="00823C6C" w:rsidRPr="004E0363">
        <w:rPr>
          <w:rFonts w:ascii="Times New Roman" w:eastAsia="Times New Roman" w:hAnsi="Times New Roman" w:cs="Times New Roman"/>
          <w:b/>
          <w:bCs/>
          <w:color w:val="000000" w:themeColor="text1"/>
          <w:sz w:val="24"/>
          <w:szCs w:val="24"/>
        </w:rPr>
        <w:t xml:space="preserve">COMMERCIAL CANNABIS </w:t>
      </w:r>
      <w:r w:rsidR="00FA2830" w:rsidRPr="004E0363">
        <w:rPr>
          <w:rFonts w:ascii="Times New Roman" w:eastAsia="Times New Roman" w:hAnsi="Times New Roman" w:cs="Times New Roman"/>
          <w:b/>
          <w:bCs/>
          <w:color w:val="000000" w:themeColor="text1"/>
          <w:sz w:val="24"/>
          <w:szCs w:val="24"/>
        </w:rPr>
        <w:t>ACTIVITIES</w:t>
      </w:r>
      <w:r w:rsidR="0086034D" w:rsidRPr="004E0363">
        <w:rPr>
          <w:rFonts w:ascii="Times New Roman" w:eastAsia="Times New Roman" w:hAnsi="Times New Roman" w:cs="Times New Roman"/>
          <w:b/>
          <w:bCs/>
          <w:color w:val="000000" w:themeColor="text1"/>
          <w:sz w:val="24"/>
          <w:szCs w:val="24"/>
        </w:rPr>
        <w:t>)</w:t>
      </w:r>
      <w:r w:rsidR="00FA2830" w:rsidRPr="004E0363">
        <w:rPr>
          <w:rFonts w:ascii="Times New Roman" w:eastAsia="Times New Roman" w:hAnsi="Times New Roman" w:cs="Times New Roman"/>
          <w:b/>
          <w:bCs/>
          <w:color w:val="000000" w:themeColor="text1"/>
          <w:sz w:val="24"/>
          <w:szCs w:val="24"/>
        </w:rPr>
        <w:t xml:space="preserve"> </w:t>
      </w:r>
      <w:r w:rsidR="00FA2830" w:rsidRPr="004E0363">
        <w:rPr>
          <w:rFonts w:ascii="Times New Roman" w:eastAsia="Times New Roman" w:hAnsi="Times New Roman" w:cs="Times New Roman"/>
          <w:b/>
          <w:bCs/>
          <w:color w:val="000000"/>
          <w:sz w:val="24"/>
          <w:szCs w:val="24"/>
          <w:u w:color="000000"/>
        </w:rPr>
        <w:t>OF THE MORENO VALLEY MUNICIPAL CODE</w:t>
      </w:r>
      <w:r w:rsidR="00FA2830" w:rsidRPr="004E0363">
        <w:rPr>
          <w:rFonts w:ascii="Times New Roman" w:eastAsia="Times New Roman" w:hAnsi="Times New Roman" w:cs="Times New Roman"/>
          <w:b/>
          <w:bCs/>
          <w:color w:val="000000" w:themeColor="text1"/>
          <w:sz w:val="24"/>
          <w:szCs w:val="24"/>
        </w:rPr>
        <w:t xml:space="preserve"> WITH A NEW CHAPTER 5.05 TITLED </w:t>
      </w:r>
      <w:r w:rsidR="0086034D" w:rsidRPr="004E0363">
        <w:rPr>
          <w:rFonts w:ascii="Times New Roman" w:eastAsia="Times New Roman" w:hAnsi="Times New Roman" w:cs="Times New Roman"/>
          <w:b/>
          <w:bCs/>
          <w:color w:val="000000" w:themeColor="text1"/>
          <w:sz w:val="24"/>
          <w:szCs w:val="24"/>
        </w:rPr>
        <w:t>“</w:t>
      </w:r>
      <w:r w:rsidR="00FA2830" w:rsidRPr="004E0363">
        <w:rPr>
          <w:rFonts w:ascii="Times New Roman" w:eastAsia="Times New Roman" w:hAnsi="Times New Roman" w:cs="Times New Roman"/>
          <w:b/>
          <w:bCs/>
          <w:color w:val="000000" w:themeColor="text1"/>
          <w:sz w:val="24"/>
          <w:szCs w:val="24"/>
        </w:rPr>
        <w:t xml:space="preserve">CANNABIS </w:t>
      </w:r>
      <w:r w:rsidR="00823C6C" w:rsidRPr="004E0363">
        <w:rPr>
          <w:rFonts w:ascii="Times New Roman" w:eastAsia="Times New Roman" w:hAnsi="Times New Roman" w:cs="Times New Roman"/>
          <w:b/>
          <w:bCs/>
          <w:color w:val="000000" w:themeColor="text1"/>
          <w:sz w:val="24"/>
          <w:szCs w:val="24"/>
        </w:rPr>
        <w:t xml:space="preserve">REGULATORY </w:t>
      </w:r>
      <w:r w:rsidR="00BC7E4F" w:rsidRPr="004E0363">
        <w:rPr>
          <w:rFonts w:ascii="Times New Roman" w:eastAsia="Times New Roman" w:hAnsi="Times New Roman" w:cs="Times New Roman"/>
          <w:b/>
          <w:bCs/>
          <w:color w:val="000000" w:themeColor="text1"/>
          <w:sz w:val="24"/>
          <w:szCs w:val="24"/>
        </w:rPr>
        <w:t>PERMIT</w:t>
      </w:r>
      <w:r w:rsidR="0086034D" w:rsidRPr="004E0363">
        <w:rPr>
          <w:rFonts w:ascii="Times New Roman" w:eastAsia="Times New Roman" w:hAnsi="Times New Roman" w:cs="Times New Roman"/>
          <w:b/>
          <w:bCs/>
          <w:color w:val="000000" w:themeColor="text1"/>
          <w:sz w:val="24"/>
          <w:szCs w:val="24"/>
        </w:rPr>
        <w:t>”</w:t>
      </w:r>
      <w:r w:rsidR="00BC7E4F" w:rsidRPr="004E0363">
        <w:rPr>
          <w:rFonts w:ascii="Times New Roman" w:eastAsia="Times New Roman" w:hAnsi="Times New Roman" w:cs="Times New Roman"/>
          <w:b/>
          <w:bCs/>
          <w:color w:val="000000" w:themeColor="text1"/>
          <w:sz w:val="24"/>
          <w:szCs w:val="24"/>
        </w:rPr>
        <w:t xml:space="preserve"> </w:t>
      </w:r>
    </w:p>
    <w:p w14:paraId="4254B1DD" w14:textId="77777777" w:rsidR="00860D67" w:rsidRPr="004E0363" w:rsidRDefault="00860D67">
      <w:pPr>
        <w:spacing w:after="0" w:line="240" w:lineRule="auto"/>
        <w:ind w:left="2160"/>
        <w:jc w:val="both"/>
        <w:rPr>
          <w:rFonts w:ascii="Times New Roman" w:eastAsia="Times New Roman" w:hAnsi="Times New Roman" w:cs="Times New Roman"/>
          <w:color w:val="000000"/>
          <w:sz w:val="24"/>
          <w:szCs w:val="24"/>
          <w:u w:color="000000"/>
        </w:rPr>
      </w:pPr>
    </w:p>
    <w:p w14:paraId="46383DDB" w14:textId="5F284C0D" w:rsidR="00860D67" w:rsidRPr="004E0363" w:rsidRDefault="00860D67">
      <w:pPr>
        <w:tabs>
          <w:tab w:val="left" w:pos="8550"/>
        </w:tabs>
        <w:spacing w:after="0" w:line="240" w:lineRule="auto"/>
        <w:ind w:firstLine="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rPr>
        <w:t xml:space="preserve">That Chapter </w:t>
      </w:r>
      <w:r w:rsidR="00823C6C" w:rsidRPr="004E0363">
        <w:rPr>
          <w:rFonts w:ascii="Times New Roman" w:eastAsia="Times New Roman" w:hAnsi="Times New Roman" w:cs="Times New Roman"/>
          <w:color w:val="000000" w:themeColor="text1"/>
          <w:sz w:val="24"/>
          <w:szCs w:val="24"/>
        </w:rPr>
        <w:t xml:space="preserve">5.05 </w:t>
      </w:r>
      <w:r w:rsidR="00FA2830" w:rsidRPr="004E0363">
        <w:rPr>
          <w:rFonts w:ascii="Times New Roman" w:eastAsia="Times New Roman" w:hAnsi="Times New Roman" w:cs="Times New Roman"/>
          <w:color w:val="000000" w:themeColor="text1"/>
          <w:sz w:val="24"/>
          <w:szCs w:val="24"/>
        </w:rPr>
        <w:t>(</w:t>
      </w:r>
      <w:r w:rsidR="00823C6C" w:rsidRPr="004E0363">
        <w:rPr>
          <w:rFonts w:ascii="Times New Roman" w:eastAsia="Times New Roman" w:hAnsi="Times New Roman" w:cs="Times New Roman"/>
          <w:color w:val="000000" w:themeColor="text1"/>
          <w:sz w:val="24"/>
          <w:szCs w:val="24"/>
        </w:rPr>
        <w:t xml:space="preserve">Commercial Cannabis </w:t>
      </w:r>
      <w:r w:rsidR="00FA2830" w:rsidRPr="004E0363">
        <w:rPr>
          <w:rFonts w:ascii="Times New Roman" w:eastAsia="Times New Roman" w:hAnsi="Times New Roman" w:cs="Times New Roman"/>
          <w:color w:val="000000" w:themeColor="text1"/>
          <w:sz w:val="24"/>
          <w:szCs w:val="24"/>
        </w:rPr>
        <w:t xml:space="preserve">Activities) </w:t>
      </w:r>
      <w:proofErr w:type="gramStart"/>
      <w:r w:rsidR="00FA2830" w:rsidRPr="004E0363">
        <w:rPr>
          <w:rFonts w:ascii="Times New Roman" w:eastAsia="Times New Roman" w:hAnsi="Times New Roman" w:cs="Times New Roman"/>
          <w:color w:val="000000" w:themeColor="text1"/>
          <w:sz w:val="24"/>
          <w:szCs w:val="24"/>
        </w:rPr>
        <w:t>is hereby amended and replaced with the following</w:t>
      </w:r>
      <w:proofErr w:type="gramEnd"/>
      <w:r w:rsidR="00FA2830" w:rsidRPr="004E0363">
        <w:rPr>
          <w:rFonts w:ascii="Times New Roman" w:eastAsia="Times New Roman" w:hAnsi="Times New Roman" w:cs="Times New Roman"/>
          <w:color w:val="000000" w:themeColor="text1"/>
          <w:sz w:val="24"/>
          <w:szCs w:val="24"/>
        </w:rPr>
        <w:t xml:space="preserve">: </w:t>
      </w:r>
    </w:p>
    <w:p w14:paraId="3A89BA4A" w14:textId="77777777" w:rsidR="00E63401" w:rsidRPr="004E0363" w:rsidRDefault="00E63401">
      <w:pPr>
        <w:spacing w:after="0" w:line="240" w:lineRule="auto"/>
        <w:jc w:val="center"/>
        <w:rPr>
          <w:rFonts w:ascii="Times New Roman" w:eastAsia="Times New Roman" w:hAnsi="Times New Roman" w:cs="Times New Roman"/>
          <w:b/>
          <w:bCs/>
          <w:color w:val="000000"/>
          <w:sz w:val="24"/>
          <w:szCs w:val="24"/>
        </w:rPr>
      </w:pPr>
    </w:p>
    <w:p w14:paraId="1A4A5D64" w14:textId="55ABCAA3" w:rsidR="00E63401" w:rsidRPr="004E0363" w:rsidRDefault="00E63401">
      <w:pPr>
        <w:spacing w:after="0" w:line="240" w:lineRule="auto"/>
        <w:jc w:val="center"/>
        <w:rPr>
          <w:rFonts w:ascii="Times New Roman" w:eastAsia="Times New Roman" w:hAnsi="Times New Roman" w:cs="Times New Roman"/>
          <w:b/>
          <w:bCs/>
          <w:color w:val="000000"/>
          <w:sz w:val="24"/>
          <w:szCs w:val="24"/>
        </w:rPr>
      </w:pPr>
      <w:r w:rsidRPr="004E0363">
        <w:rPr>
          <w:rFonts w:ascii="Times New Roman" w:eastAsia="Times New Roman" w:hAnsi="Times New Roman" w:cs="Times New Roman"/>
          <w:b/>
          <w:bCs/>
          <w:color w:val="000000"/>
          <w:sz w:val="24"/>
          <w:szCs w:val="24"/>
        </w:rPr>
        <w:t>Chapter 5.05</w:t>
      </w:r>
    </w:p>
    <w:p w14:paraId="31ED7FEC" w14:textId="77777777" w:rsidR="00E63401" w:rsidRPr="004E0363" w:rsidRDefault="00E63401">
      <w:pPr>
        <w:spacing w:after="0" w:line="240" w:lineRule="auto"/>
        <w:jc w:val="center"/>
        <w:rPr>
          <w:rFonts w:ascii="Times New Roman" w:eastAsia="Times New Roman" w:hAnsi="Times New Roman" w:cs="Times New Roman"/>
          <w:b/>
          <w:bCs/>
          <w:color w:val="000000"/>
          <w:sz w:val="24"/>
          <w:szCs w:val="24"/>
        </w:rPr>
      </w:pPr>
    </w:p>
    <w:p w14:paraId="7F515C38" w14:textId="77777777" w:rsidR="00E63401" w:rsidRPr="004E0363" w:rsidRDefault="00E63401">
      <w:pPr>
        <w:spacing w:after="0" w:line="240" w:lineRule="auto"/>
        <w:jc w:val="center"/>
        <w:rPr>
          <w:rFonts w:ascii="Times New Roman" w:eastAsia="Times New Roman" w:hAnsi="Times New Roman" w:cs="Times New Roman"/>
          <w:b/>
          <w:bCs/>
          <w:color w:val="000000"/>
          <w:sz w:val="24"/>
          <w:szCs w:val="24"/>
        </w:rPr>
      </w:pPr>
      <w:r w:rsidRPr="004E0363">
        <w:rPr>
          <w:rFonts w:ascii="Times New Roman" w:eastAsia="Times New Roman" w:hAnsi="Times New Roman" w:cs="Times New Roman"/>
          <w:b/>
          <w:bCs/>
          <w:color w:val="000000"/>
          <w:sz w:val="24"/>
          <w:szCs w:val="24"/>
        </w:rPr>
        <w:t>COMMERCIAL CANNABIS REGULATORY PERMIT</w:t>
      </w:r>
    </w:p>
    <w:p w14:paraId="6F4BC83A" w14:textId="77777777" w:rsidR="00E63401" w:rsidRPr="004E0363" w:rsidRDefault="00E63401">
      <w:pPr>
        <w:spacing w:after="0" w:line="240" w:lineRule="auto"/>
        <w:jc w:val="both"/>
        <w:rPr>
          <w:rFonts w:ascii="Times New Roman" w:eastAsia="Times New Roman" w:hAnsi="Times New Roman" w:cs="Times New Roman"/>
          <w:b/>
          <w:bCs/>
          <w:color w:val="000000"/>
          <w:sz w:val="24"/>
          <w:szCs w:val="24"/>
          <w:u w:val="single"/>
        </w:rPr>
      </w:pPr>
    </w:p>
    <w:p w14:paraId="494D4AE3" w14:textId="77777777" w:rsidR="00E63401" w:rsidRPr="004E0363" w:rsidRDefault="00870527">
      <w:pPr>
        <w:spacing w:after="0" w:line="240" w:lineRule="auto"/>
        <w:ind w:firstLine="720"/>
        <w:jc w:val="both"/>
        <w:rPr>
          <w:rFonts w:ascii="Times New Roman" w:eastAsia="Times New Roman" w:hAnsi="Times New Roman" w:cs="Times New Roman"/>
          <w:color w:val="000000"/>
          <w:sz w:val="24"/>
          <w:szCs w:val="24"/>
        </w:rPr>
      </w:pPr>
      <w:hyperlink r:id="rId9" w:history="1">
        <w:r w:rsidR="00E63401" w:rsidRPr="004E0363">
          <w:rPr>
            <w:rFonts w:ascii="Times New Roman" w:eastAsia="Times New Roman" w:hAnsi="Times New Roman" w:cs="Times New Roman"/>
            <w:b/>
            <w:bCs/>
            <w:color w:val="000000"/>
            <w:sz w:val="24"/>
            <w:szCs w:val="24"/>
            <w:u w:val="single"/>
          </w:rPr>
          <w:t>5.05.010 Purpose and intent.</w:t>
        </w:r>
      </w:hyperlink>
    </w:p>
    <w:p w14:paraId="353EBD02" w14:textId="77777777" w:rsidR="00E63401" w:rsidRPr="004E0363" w:rsidRDefault="00E63401">
      <w:pPr>
        <w:spacing w:after="0" w:line="240" w:lineRule="auto"/>
        <w:ind w:firstLine="720"/>
        <w:jc w:val="both"/>
        <w:rPr>
          <w:rFonts w:ascii="Times New Roman" w:eastAsia="Times New Roman" w:hAnsi="Times New Roman" w:cs="Times New Roman"/>
          <w:strike/>
          <w:color w:val="000000"/>
          <w:sz w:val="24"/>
          <w:szCs w:val="24"/>
        </w:rPr>
      </w:pPr>
    </w:p>
    <w:p w14:paraId="42E5C7B3" w14:textId="47202307" w:rsidR="00E63401" w:rsidRPr="004E0363" w:rsidRDefault="00E63401" w:rsidP="006C631A">
      <w:pPr>
        <w:spacing w:after="0" w:line="240" w:lineRule="auto"/>
        <w:ind w:left="720"/>
        <w:jc w:val="both"/>
        <w:rPr>
          <w:rFonts w:ascii="Times New Roman" w:eastAsia="Times New Roman" w:hAnsi="Times New Roman" w:cs="Times New Roman"/>
          <w:sz w:val="24"/>
          <w:szCs w:val="24"/>
        </w:rPr>
      </w:pPr>
      <w:proofErr w:type="gramStart"/>
      <w:r w:rsidRPr="004E0363">
        <w:rPr>
          <w:rFonts w:ascii="Times New Roman" w:eastAsia="Times New Roman" w:hAnsi="Times New Roman" w:cs="Times New Roman"/>
          <w:color w:val="000000"/>
          <w:sz w:val="24"/>
          <w:szCs w:val="24"/>
        </w:rPr>
        <w:t xml:space="preserve">The purpose and intent of this chapter is to permit commercial medicinal and adult-use </w:t>
      </w:r>
      <w:bookmarkStart w:id="1" w:name="_Hlk51734963"/>
      <w:r w:rsidRPr="004E0363">
        <w:rPr>
          <w:rFonts w:ascii="Times New Roman" w:eastAsia="Times New Roman" w:hAnsi="Times New Roman" w:cs="Times New Roman"/>
          <w:color w:val="000000"/>
          <w:sz w:val="24"/>
          <w:szCs w:val="24"/>
        </w:rPr>
        <w:t xml:space="preserve">cannabis businesses to operate in certain areas of the city, as designated in Title 9 </w:t>
      </w:r>
      <w:r w:rsidR="00301DD0" w:rsidRPr="004E0363">
        <w:rPr>
          <w:rFonts w:ascii="Times New Roman" w:eastAsia="Times New Roman" w:hAnsi="Times New Roman" w:cs="Times New Roman"/>
          <w:color w:val="000000"/>
          <w:sz w:val="24"/>
          <w:szCs w:val="24"/>
        </w:rPr>
        <w:t xml:space="preserve">(Planning and Zoning) </w:t>
      </w:r>
      <w:r w:rsidRPr="004E0363">
        <w:rPr>
          <w:rFonts w:ascii="Times New Roman" w:eastAsia="Times New Roman" w:hAnsi="Times New Roman" w:cs="Times New Roman"/>
          <w:color w:val="000000"/>
          <w:sz w:val="24"/>
          <w:szCs w:val="24"/>
        </w:rPr>
        <w:t>of this code, provided that the applicant</w:t>
      </w:r>
      <w:r w:rsidR="00BA4406" w:rsidRPr="004E0363">
        <w:rPr>
          <w:rFonts w:ascii="Times New Roman" w:eastAsia="Times New Roman" w:hAnsi="Times New Roman" w:cs="Times New Roman"/>
          <w:color w:val="000000"/>
          <w:sz w:val="24"/>
          <w:szCs w:val="24"/>
        </w:rPr>
        <w:t>:</w:t>
      </w:r>
      <w:r w:rsidRPr="004E0363">
        <w:rPr>
          <w:rFonts w:ascii="Times New Roman" w:eastAsia="Times New Roman" w:hAnsi="Times New Roman" w:cs="Times New Roman"/>
          <w:color w:val="000000"/>
          <w:sz w:val="24"/>
          <w:szCs w:val="24"/>
        </w:rPr>
        <w:t xml:space="preserve"> </w:t>
      </w:r>
      <w:r w:rsidR="00B5224C" w:rsidRPr="004E0363">
        <w:rPr>
          <w:rFonts w:ascii="Times New Roman" w:eastAsia="Times New Roman" w:hAnsi="Times New Roman" w:cs="Times New Roman"/>
          <w:color w:val="000000"/>
          <w:sz w:val="24"/>
          <w:szCs w:val="24"/>
        </w:rPr>
        <w:t xml:space="preserve">(i) </w:t>
      </w:r>
      <w:r w:rsidRPr="004E0363">
        <w:rPr>
          <w:rFonts w:ascii="Times New Roman" w:eastAsia="Times New Roman" w:hAnsi="Times New Roman" w:cs="Times New Roman"/>
          <w:color w:val="000000"/>
          <w:sz w:val="24"/>
          <w:szCs w:val="24"/>
        </w:rPr>
        <w:t xml:space="preserve">obtains a commercial cannabis </w:t>
      </w:r>
      <w:r w:rsidRPr="004E0363">
        <w:rPr>
          <w:rFonts w:ascii="Times New Roman" w:eastAsia="Times New Roman" w:hAnsi="Times New Roman" w:cs="Times New Roman"/>
          <w:color w:val="000000"/>
          <w:sz w:val="24"/>
          <w:szCs w:val="24"/>
        </w:rPr>
        <w:lastRenderedPageBreak/>
        <w:t xml:space="preserve">conditional use permit pursuant to </w:t>
      </w:r>
      <w:bookmarkStart w:id="2" w:name="_Hlk51130773"/>
      <w:bookmarkEnd w:id="1"/>
      <w:r w:rsidRPr="004E0363">
        <w:rPr>
          <w:rFonts w:ascii="Times New Roman" w:eastAsia="Times New Roman" w:hAnsi="Times New Roman" w:cs="Times New Roman"/>
          <w:color w:val="000000"/>
          <w:sz w:val="24"/>
          <w:szCs w:val="24"/>
        </w:rPr>
        <w:t>Chapter 9.09.290 (Commercial Cannabis Activities) of this code</w:t>
      </w:r>
      <w:bookmarkEnd w:id="2"/>
      <w:r w:rsidRPr="004E0363">
        <w:rPr>
          <w:rFonts w:ascii="Times New Roman" w:eastAsia="Times New Roman" w:hAnsi="Times New Roman" w:cs="Times New Roman"/>
          <w:color w:val="000000"/>
          <w:sz w:val="24"/>
          <w:szCs w:val="24"/>
        </w:rPr>
        <w:t xml:space="preserve">, a commercial cannabis regulatory permit pursuant to this chapter, a city business license, </w:t>
      </w:r>
      <w:r w:rsidR="00E33603" w:rsidRPr="004E0363">
        <w:rPr>
          <w:rFonts w:ascii="Times New Roman" w:eastAsia="Times New Roman" w:hAnsi="Times New Roman" w:cs="Times New Roman"/>
          <w:color w:val="000000"/>
          <w:sz w:val="24"/>
          <w:szCs w:val="24"/>
        </w:rPr>
        <w:t xml:space="preserve">and </w:t>
      </w:r>
      <w:r w:rsidRPr="004E0363">
        <w:rPr>
          <w:rFonts w:ascii="Times New Roman" w:eastAsia="Times New Roman" w:hAnsi="Times New Roman" w:cs="Times New Roman"/>
          <w:color w:val="000000"/>
          <w:sz w:val="24"/>
          <w:szCs w:val="24"/>
        </w:rPr>
        <w:t>a certificate of occupancy</w:t>
      </w:r>
      <w:r w:rsidR="00E33603" w:rsidRPr="004E0363">
        <w:rPr>
          <w:rFonts w:ascii="Times New Roman" w:eastAsia="Times New Roman" w:hAnsi="Times New Roman" w:cs="Times New Roman"/>
          <w:color w:val="000000"/>
          <w:sz w:val="24"/>
          <w:szCs w:val="24"/>
        </w:rPr>
        <w:t xml:space="preserve">, (ii) </w:t>
      </w:r>
      <w:r w:rsidR="00B5224C" w:rsidRPr="004E0363">
        <w:rPr>
          <w:rFonts w:ascii="Times New Roman" w:eastAsia="Times New Roman" w:hAnsi="Times New Roman" w:cs="Times New Roman"/>
          <w:sz w:val="24"/>
          <w:szCs w:val="24"/>
        </w:rPr>
        <w:t>registers the commercial cannabis business pursuant to Chapter 3.28 (Commercial Cannabis Activity Tax) of this code</w:t>
      </w:r>
      <w:r w:rsidRPr="004E0363">
        <w:rPr>
          <w:rFonts w:ascii="Times New Roman" w:eastAsia="Times New Roman" w:hAnsi="Times New Roman" w:cs="Times New Roman"/>
          <w:color w:val="000000"/>
          <w:sz w:val="24"/>
          <w:szCs w:val="24"/>
        </w:rPr>
        <w:t xml:space="preserve">, </w:t>
      </w:r>
      <w:r w:rsidR="00E33603" w:rsidRPr="004E0363">
        <w:rPr>
          <w:rFonts w:ascii="Times New Roman" w:eastAsia="Times New Roman" w:hAnsi="Times New Roman" w:cs="Times New Roman"/>
          <w:color w:val="000000"/>
          <w:sz w:val="24"/>
          <w:szCs w:val="24"/>
        </w:rPr>
        <w:t xml:space="preserve">and </w:t>
      </w:r>
      <w:r w:rsidR="00B5224C" w:rsidRPr="004E0363">
        <w:rPr>
          <w:rFonts w:ascii="Times New Roman" w:eastAsia="Times New Roman" w:hAnsi="Times New Roman" w:cs="Times New Roman"/>
          <w:color w:val="000000"/>
          <w:sz w:val="24"/>
          <w:szCs w:val="24"/>
        </w:rPr>
        <w:t>(</w:t>
      </w:r>
      <w:r w:rsidR="00E33603" w:rsidRPr="004E0363">
        <w:rPr>
          <w:rFonts w:ascii="Times New Roman" w:eastAsia="Times New Roman" w:hAnsi="Times New Roman" w:cs="Times New Roman"/>
          <w:color w:val="000000"/>
          <w:sz w:val="24"/>
          <w:szCs w:val="24"/>
        </w:rPr>
        <w:t>i</w:t>
      </w:r>
      <w:r w:rsidR="00B5224C" w:rsidRPr="004E0363">
        <w:rPr>
          <w:rFonts w:ascii="Times New Roman" w:eastAsia="Times New Roman" w:hAnsi="Times New Roman" w:cs="Times New Roman"/>
          <w:color w:val="000000"/>
          <w:sz w:val="24"/>
          <w:szCs w:val="24"/>
        </w:rPr>
        <w:t xml:space="preserve">ii) obtains </w:t>
      </w:r>
      <w:r w:rsidRPr="004E0363">
        <w:rPr>
          <w:rFonts w:ascii="Times New Roman" w:eastAsia="Times New Roman" w:hAnsi="Times New Roman" w:cs="Times New Roman"/>
          <w:color w:val="000000"/>
          <w:sz w:val="24"/>
          <w:szCs w:val="24"/>
        </w:rPr>
        <w:t xml:space="preserve">the appropriate commercial cannabis state license issued by the </w:t>
      </w:r>
      <w:r w:rsidRPr="004E0363">
        <w:rPr>
          <w:rFonts w:ascii="Times New Roman" w:eastAsia="Times New Roman" w:hAnsi="Times New Roman" w:cs="Times New Roman"/>
          <w:sz w:val="24"/>
          <w:szCs w:val="24"/>
        </w:rPr>
        <w:t xml:space="preserve">Bureau of Cannabis Control pursuant to the Medicinal and Adult-Use Cannabis Regulation and Safety Act </w:t>
      </w:r>
      <w:r w:rsidRPr="004E0363">
        <w:rPr>
          <w:rFonts w:ascii="Times New Roman" w:eastAsia="Times New Roman" w:hAnsi="Times New Roman" w:cs="Times New Roman"/>
          <w:color w:val="000000"/>
          <w:sz w:val="24"/>
          <w:szCs w:val="24"/>
          <w:bdr w:val="none" w:sz="0" w:space="0" w:color="auto" w:frame="1"/>
        </w:rPr>
        <w:t xml:space="preserve">and its implementing regulations adopted by the </w:t>
      </w:r>
      <w:r w:rsidRPr="004E0363">
        <w:rPr>
          <w:rFonts w:ascii="Times New Roman" w:eastAsia="Times New Roman" w:hAnsi="Times New Roman" w:cs="Times New Roman"/>
          <w:color w:val="000000"/>
          <w:sz w:val="24"/>
          <w:szCs w:val="24"/>
        </w:rPr>
        <w:t xml:space="preserve">Bureau of Cannabis Control (16 Cal. Code of Regulations §5000 </w:t>
      </w:r>
      <w:r w:rsidRPr="004E0363">
        <w:rPr>
          <w:rFonts w:ascii="Times New Roman" w:eastAsia="Times New Roman" w:hAnsi="Times New Roman" w:cs="Times New Roman"/>
          <w:i/>
          <w:iCs/>
          <w:color w:val="000000"/>
          <w:sz w:val="24"/>
          <w:szCs w:val="24"/>
        </w:rPr>
        <w:t>et seq.</w:t>
      </w:r>
      <w:r w:rsidRPr="004E0363">
        <w:rPr>
          <w:rFonts w:ascii="Times New Roman" w:eastAsia="Times New Roman" w:hAnsi="Times New Roman" w:cs="Times New Roman"/>
          <w:color w:val="000000"/>
          <w:sz w:val="24"/>
          <w:szCs w:val="24"/>
        </w:rPr>
        <w:t>)</w:t>
      </w:r>
      <w:proofErr w:type="gramEnd"/>
      <w:r w:rsidRPr="004E0363">
        <w:rPr>
          <w:rFonts w:ascii="Times New Roman" w:eastAsia="Times New Roman" w:hAnsi="Times New Roman" w:cs="Times New Roman"/>
          <w:color w:val="000000"/>
          <w:sz w:val="24"/>
          <w:szCs w:val="24"/>
        </w:rPr>
        <w:t xml:space="preserve"> (collectively “State</w:t>
      </w:r>
      <w:r w:rsidR="00301DD0" w:rsidRPr="004E0363">
        <w:rPr>
          <w:rFonts w:ascii="Times New Roman" w:eastAsia="Times New Roman" w:hAnsi="Times New Roman" w:cs="Times New Roman"/>
          <w:color w:val="000000"/>
          <w:sz w:val="24"/>
          <w:szCs w:val="24"/>
        </w:rPr>
        <w:t xml:space="preserve"> Cannabis Regulations”),</w:t>
      </w:r>
      <w:r w:rsidRPr="004E0363">
        <w:rPr>
          <w:rFonts w:ascii="Times New Roman" w:eastAsia="Times New Roman" w:hAnsi="Times New Roman" w:cs="Times New Roman"/>
          <w:color w:val="000000"/>
          <w:sz w:val="24"/>
          <w:szCs w:val="24"/>
        </w:rPr>
        <w:t xml:space="preserve"> a seller’s permit issued by the California Department of Tax and Fee Administration, </w:t>
      </w:r>
      <w:r w:rsidRPr="004E0363">
        <w:rPr>
          <w:rFonts w:ascii="Times New Roman" w:eastAsia="Times New Roman" w:hAnsi="Times New Roman" w:cs="Times New Roman"/>
          <w:sz w:val="24"/>
          <w:szCs w:val="24"/>
        </w:rPr>
        <w:t>and all other relevant and</w:t>
      </w:r>
      <w:r w:rsidR="002A0F07" w:rsidRPr="004E0363">
        <w:rPr>
          <w:rFonts w:ascii="Times New Roman" w:eastAsia="Times New Roman" w:hAnsi="Times New Roman" w:cs="Times New Roman"/>
          <w:sz w:val="24"/>
          <w:szCs w:val="24"/>
        </w:rPr>
        <w:t xml:space="preserve"> necessary </w:t>
      </w:r>
      <w:r w:rsidRPr="004E0363">
        <w:rPr>
          <w:rFonts w:ascii="Times New Roman" w:eastAsia="Times New Roman" w:hAnsi="Times New Roman" w:cs="Times New Roman"/>
          <w:sz w:val="24"/>
          <w:szCs w:val="24"/>
        </w:rPr>
        <w:t>regulatory permits</w:t>
      </w:r>
      <w:r w:rsidR="002A0F07" w:rsidRPr="004E0363">
        <w:rPr>
          <w:rFonts w:ascii="Times New Roman" w:eastAsia="Times New Roman" w:hAnsi="Times New Roman" w:cs="Times New Roman"/>
          <w:sz w:val="24"/>
          <w:szCs w:val="24"/>
        </w:rPr>
        <w:t xml:space="preserve">, </w:t>
      </w:r>
      <w:r w:rsidRPr="004E0363">
        <w:rPr>
          <w:rFonts w:ascii="Times New Roman" w:eastAsia="Times New Roman" w:hAnsi="Times New Roman" w:cs="Times New Roman"/>
          <w:sz w:val="24"/>
          <w:szCs w:val="24"/>
        </w:rPr>
        <w:t>licenses</w:t>
      </w:r>
      <w:r w:rsidR="0097177D" w:rsidRPr="004E0363">
        <w:rPr>
          <w:rFonts w:ascii="Times New Roman" w:eastAsia="Times New Roman" w:hAnsi="Times New Roman" w:cs="Times New Roman"/>
          <w:sz w:val="24"/>
          <w:szCs w:val="24"/>
        </w:rPr>
        <w:t xml:space="preserve"> </w:t>
      </w:r>
      <w:r w:rsidR="002A0F07" w:rsidRPr="004E0363">
        <w:rPr>
          <w:rFonts w:ascii="Times New Roman" w:eastAsia="Times New Roman" w:hAnsi="Times New Roman" w:cs="Times New Roman"/>
          <w:sz w:val="24"/>
          <w:szCs w:val="24"/>
        </w:rPr>
        <w:t xml:space="preserve">and regulations </w:t>
      </w:r>
      <w:r w:rsidR="0097177D" w:rsidRPr="004E0363">
        <w:rPr>
          <w:rFonts w:ascii="Times New Roman" w:eastAsia="Times New Roman" w:hAnsi="Times New Roman" w:cs="Times New Roman"/>
          <w:sz w:val="24"/>
          <w:szCs w:val="24"/>
        </w:rPr>
        <w:t xml:space="preserve">within the purview of the </w:t>
      </w:r>
      <w:r w:rsidR="0097177D" w:rsidRPr="004E0363">
        <w:rPr>
          <w:rFonts w:ascii="Times New Roman" w:hAnsi="Times New Roman" w:cs="Times New Roman"/>
          <w:color w:val="000000"/>
          <w:sz w:val="24"/>
          <w:szCs w:val="24"/>
        </w:rPr>
        <w:t xml:space="preserve">California Department of Food and Agriculture, the California Department of Public Health and any other </w:t>
      </w:r>
      <w:r w:rsidR="002C26C1" w:rsidRPr="004E0363">
        <w:rPr>
          <w:rFonts w:ascii="Times New Roman" w:hAnsi="Times New Roman" w:cs="Times New Roman"/>
          <w:color w:val="000000"/>
          <w:sz w:val="24"/>
          <w:szCs w:val="24"/>
        </w:rPr>
        <w:t xml:space="preserve">relevant </w:t>
      </w:r>
      <w:r w:rsidR="0097177D" w:rsidRPr="004E0363">
        <w:rPr>
          <w:rFonts w:ascii="Times New Roman" w:hAnsi="Times New Roman" w:cs="Times New Roman"/>
          <w:color w:val="000000"/>
          <w:sz w:val="24"/>
          <w:szCs w:val="24"/>
        </w:rPr>
        <w:t>state agencies</w:t>
      </w:r>
      <w:r w:rsidR="00B5224C" w:rsidRPr="004E0363">
        <w:rPr>
          <w:rFonts w:ascii="Times New Roman" w:hAnsi="Times New Roman" w:cs="Times New Roman"/>
          <w:color w:val="000000"/>
          <w:sz w:val="24"/>
          <w:szCs w:val="24"/>
        </w:rPr>
        <w:t>.</w:t>
      </w:r>
    </w:p>
    <w:p w14:paraId="042AECEE" w14:textId="77777777" w:rsidR="00E63401" w:rsidRPr="004E0363" w:rsidRDefault="00E63401">
      <w:pPr>
        <w:shd w:val="clear" w:color="auto" w:fill="FFFFFF"/>
        <w:spacing w:after="0" w:line="240" w:lineRule="auto"/>
        <w:ind w:firstLine="720"/>
        <w:jc w:val="both"/>
        <w:rPr>
          <w:rFonts w:ascii="Times New Roman" w:eastAsia="Times New Roman" w:hAnsi="Times New Roman" w:cs="Times New Roman"/>
          <w:b/>
          <w:bCs/>
          <w:color w:val="000000"/>
          <w:sz w:val="24"/>
          <w:szCs w:val="24"/>
          <w:u w:val="single"/>
          <w:bdr w:val="none" w:sz="0" w:space="0" w:color="auto" w:frame="1"/>
          <w:shd w:val="clear" w:color="auto" w:fill="FFFFFF"/>
        </w:rPr>
      </w:pPr>
    </w:p>
    <w:p w14:paraId="7DD02433" w14:textId="465F00ED" w:rsidR="00E63401" w:rsidRPr="004E0363" w:rsidRDefault="00BC7E4F">
      <w:pPr>
        <w:shd w:val="clear" w:color="auto" w:fill="FFFFFF"/>
        <w:spacing w:after="0" w:line="240" w:lineRule="auto"/>
        <w:ind w:firstLine="720"/>
        <w:jc w:val="both"/>
        <w:rPr>
          <w:rFonts w:ascii="Times New Roman" w:eastAsia="Times New Roman" w:hAnsi="Times New Roman" w:cs="Times New Roman"/>
          <w:color w:val="000000"/>
          <w:sz w:val="24"/>
          <w:szCs w:val="24"/>
          <w:u w:val="single"/>
        </w:rPr>
      </w:pPr>
      <w:r w:rsidRPr="004E0363">
        <w:rPr>
          <w:rFonts w:ascii="Times New Roman" w:eastAsia="Times New Roman" w:hAnsi="Times New Roman" w:cs="Times New Roman"/>
          <w:b/>
          <w:bCs/>
          <w:color w:val="000000"/>
          <w:sz w:val="24"/>
          <w:szCs w:val="24"/>
          <w:u w:val="single"/>
          <w:bdr w:val="none" w:sz="0" w:space="0" w:color="auto" w:frame="1"/>
          <w:shd w:val="clear" w:color="auto" w:fill="FFFFFF"/>
        </w:rPr>
        <w:t>5.05.015</w:t>
      </w:r>
      <w:r w:rsidR="00E63401" w:rsidRPr="004E0363">
        <w:rPr>
          <w:rFonts w:ascii="Times New Roman" w:eastAsia="Times New Roman" w:hAnsi="Times New Roman" w:cs="Times New Roman"/>
          <w:b/>
          <w:bCs/>
          <w:color w:val="000000"/>
          <w:sz w:val="24"/>
          <w:szCs w:val="24"/>
          <w:u w:val="single"/>
          <w:bdr w:val="none" w:sz="0" w:space="0" w:color="auto" w:frame="1"/>
          <w:shd w:val="clear" w:color="auto" w:fill="FFFFFF"/>
        </w:rPr>
        <w:t xml:space="preserve"> Definitions. </w:t>
      </w:r>
    </w:p>
    <w:p w14:paraId="3509AC25" w14:textId="77777777" w:rsidR="00E63401" w:rsidRPr="004E0363" w:rsidRDefault="00E6340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bdr w:val="none" w:sz="0" w:space="0" w:color="auto" w:frame="1"/>
          <w:shd w:val="clear" w:color="auto" w:fill="FFFFFF"/>
        </w:rPr>
        <w:t> </w:t>
      </w:r>
    </w:p>
    <w:p w14:paraId="4F1DC568" w14:textId="77777777" w:rsidR="00E63401" w:rsidRPr="004E0363" w:rsidRDefault="00E63401">
      <w:pPr>
        <w:shd w:val="clear" w:color="auto" w:fill="FFFFFF"/>
        <w:spacing w:after="0" w:line="240" w:lineRule="auto"/>
        <w:ind w:left="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bdr w:val="none" w:sz="0" w:space="0" w:color="auto" w:frame="1"/>
          <w:shd w:val="clear" w:color="auto" w:fill="FFFFFF"/>
        </w:rPr>
        <w:t>The definitions set forth in Section 5000 (Definitions) of Article 1 (</w:t>
      </w:r>
      <w:r w:rsidRPr="004E0363">
        <w:rPr>
          <w:rFonts w:ascii="Times New Roman" w:eastAsia="Times New Roman" w:hAnsi="Times New Roman" w:cs="Times New Roman"/>
          <w:color w:val="000000"/>
          <w:sz w:val="24"/>
          <w:szCs w:val="24"/>
        </w:rPr>
        <w:t>Division Definitions</w:t>
      </w:r>
      <w:r w:rsidRPr="004E0363">
        <w:rPr>
          <w:rFonts w:ascii="Times New Roman" w:eastAsia="Times New Roman" w:hAnsi="Times New Roman" w:cs="Times New Roman"/>
          <w:color w:val="000000"/>
          <w:sz w:val="24"/>
          <w:szCs w:val="24"/>
          <w:bdr w:val="none" w:sz="0" w:space="0" w:color="auto" w:frame="1"/>
          <w:shd w:val="clear" w:color="auto" w:fill="FFFFFF"/>
        </w:rPr>
        <w:t>) of the Bureau of Cannabis Control Regulations</w:t>
      </w:r>
      <w:r w:rsidRPr="004E0363">
        <w:rPr>
          <w:rFonts w:ascii="Times New Roman" w:eastAsia="Times New Roman" w:hAnsi="Times New Roman" w:cs="Times New Roman"/>
          <w:color w:val="000000"/>
          <w:sz w:val="24"/>
          <w:szCs w:val="24"/>
        </w:rPr>
        <w:t> are hereby incorporated by reference as though set forth at length herein and they shall be relied upon for purposes of administering, applying and interpreting the provisions of this chapter. </w:t>
      </w:r>
    </w:p>
    <w:p w14:paraId="442B08F0"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4202B714" w14:textId="0D94CCF3" w:rsidR="00E63401" w:rsidRPr="004E0363" w:rsidRDefault="00870527">
      <w:pPr>
        <w:spacing w:after="0" w:line="240" w:lineRule="auto"/>
        <w:ind w:firstLine="720"/>
        <w:jc w:val="both"/>
        <w:rPr>
          <w:rFonts w:ascii="Times New Roman" w:eastAsia="Times New Roman" w:hAnsi="Times New Roman" w:cs="Times New Roman"/>
          <w:color w:val="000000"/>
          <w:sz w:val="24"/>
          <w:szCs w:val="24"/>
        </w:rPr>
      </w:pPr>
      <w:hyperlink r:id="rId10" w:history="1">
        <w:r w:rsidR="00BC7E4F" w:rsidRPr="004E0363">
          <w:rPr>
            <w:rFonts w:ascii="Times New Roman" w:eastAsia="Times New Roman" w:hAnsi="Times New Roman" w:cs="Times New Roman"/>
            <w:b/>
            <w:bCs/>
            <w:color w:val="000000"/>
            <w:sz w:val="24"/>
            <w:szCs w:val="24"/>
            <w:u w:val="single"/>
          </w:rPr>
          <w:t>5.05.02</w:t>
        </w:r>
        <w:r w:rsidR="00E63401" w:rsidRPr="004E0363">
          <w:rPr>
            <w:rFonts w:ascii="Times New Roman" w:eastAsia="Times New Roman" w:hAnsi="Times New Roman" w:cs="Times New Roman"/>
            <w:b/>
            <w:bCs/>
            <w:color w:val="000000"/>
            <w:sz w:val="24"/>
            <w:szCs w:val="24"/>
            <w:u w:val="single"/>
          </w:rPr>
          <w:t>0 Commercial Cannabis Regulatory Permit - Required.</w:t>
        </w:r>
      </w:hyperlink>
    </w:p>
    <w:p w14:paraId="7D365693"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28A43D37" w14:textId="1BDED6D3" w:rsidR="00E63401" w:rsidRPr="004E0363" w:rsidRDefault="00E63401">
      <w:pPr>
        <w:shd w:val="clear" w:color="auto" w:fill="FFFFFF"/>
        <w:spacing w:after="0" w:line="240" w:lineRule="auto"/>
        <w:ind w:left="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A commercial cannabis regulatory permit shall be required in order to conduct or operate, within</w:t>
      </w:r>
      <w:r w:rsidR="00BC7E4F" w:rsidRPr="004E0363">
        <w:rPr>
          <w:rFonts w:ascii="Times New Roman" w:eastAsia="Times New Roman" w:hAnsi="Times New Roman" w:cs="Times New Roman"/>
          <w:color w:val="000000"/>
          <w:sz w:val="24"/>
          <w:szCs w:val="24"/>
        </w:rPr>
        <w:t> certain</w:t>
      </w:r>
      <w:r w:rsidRPr="004E0363">
        <w:rPr>
          <w:rFonts w:ascii="Times New Roman" w:eastAsia="Times New Roman" w:hAnsi="Times New Roman" w:cs="Times New Roman"/>
          <w:color w:val="000000"/>
          <w:sz w:val="24"/>
          <w:szCs w:val="24"/>
        </w:rPr>
        <w:t xml:space="preserve"> designated zoning districts of the city, the following types of commercial medicinal and/or adult-use cannabis activities:</w:t>
      </w:r>
    </w:p>
    <w:p w14:paraId="3FCD2B8A" w14:textId="77777777" w:rsidR="00E63401" w:rsidRPr="004E0363" w:rsidRDefault="00E63401">
      <w:pPr>
        <w:shd w:val="clear" w:color="auto" w:fill="FFFFFF"/>
        <w:spacing w:after="0" w:line="240" w:lineRule="auto"/>
        <w:ind w:left="720" w:firstLine="360"/>
        <w:rPr>
          <w:rFonts w:ascii="Times New Roman" w:eastAsia="Times New Roman" w:hAnsi="Times New Roman" w:cs="Times New Roman"/>
          <w:color w:val="000000"/>
          <w:sz w:val="24"/>
          <w:szCs w:val="24"/>
        </w:rPr>
      </w:pPr>
      <w:bookmarkStart w:id="3" w:name="_Hlk49435911"/>
      <w:bookmarkEnd w:id="3"/>
    </w:p>
    <w:p w14:paraId="68B512CC" w14:textId="77777777" w:rsidR="0084326D" w:rsidRPr="004E0363" w:rsidRDefault="00301DD0">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Dispensaries</w:t>
      </w:r>
    </w:p>
    <w:p w14:paraId="3D6684E4" w14:textId="77777777" w:rsidR="0084326D" w:rsidRPr="004E0363" w:rsidRDefault="00301DD0">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Testing</w:t>
      </w:r>
    </w:p>
    <w:p w14:paraId="73057EA1" w14:textId="77777777" w:rsidR="0084326D" w:rsidRPr="004E0363" w:rsidRDefault="00E63401">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Cultivat</w:t>
      </w:r>
      <w:r w:rsidR="00301DD0" w:rsidRPr="004E0363">
        <w:rPr>
          <w:rFonts w:ascii="Times New Roman" w:eastAsia="Times New Roman" w:hAnsi="Times New Roman" w:cs="Times New Roman"/>
          <w:color w:val="000000"/>
          <w:sz w:val="24"/>
          <w:szCs w:val="24"/>
        </w:rPr>
        <w:t>ion</w:t>
      </w:r>
    </w:p>
    <w:p w14:paraId="3BC3BDFF" w14:textId="77777777" w:rsidR="0084326D" w:rsidRPr="004E0363" w:rsidRDefault="00301DD0">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Manufacturing</w:t>
      </w:r>
    </w:p>
    <w:p w14:paraId="112CC596" w14:textId="77777777" w:rsidR="0084326D" w:rsidRPr="004E0363" w:rsidRDefault="00301DD0">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Distribution Centers</w:t>
      </w:r>
    </w:p>
    <w:p w14:paraId="259DD0E4" w14:textId="7DA4D8BD" w:rsidR="00E63401" w:rsidRPr="004E0363" w:rsidRDefault="00301DD0">
      <w:pPr>
        <w:pStyle w:val="ListParagraph"/>
        <w:numPr>
          <w:ilvl w:val="0"/>
          <w:numId w:val="18"/>
        </w:numPr>
        <w:shd w:val="clear" w:color="auto" w:fill="FFFFFF"/>
        <w:spacing w:after="0" w:line="240" w:lineRule="auto"/>
        <w:ind w:left="180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000000"/>
          <w:sz w:val="24"/>
          <w:szCs w:val="24"/>
        </w:rPr>
        <w:t>Cannabis Microbusinesses</w:t>
      </w:r>
    </w:p>
    <w:p w14:paraId="32637679" w14:textId="77777777" w:rsidR="00E63401" w:rsidRPr="004E0363" w:rsidRDefault="00E63401">
      <w:pPr>
        <w:spacing w:after="0" w:line="240" w:lineRule="auto"/>
        <w:ind w:firstLine="720"/>
        <w:jc w:val="both"/>
        <w:rPr>
          <w:rFonts w:ascii="Times New Roman" w:eastAsia="Times New Roman" w:hAnsi="Times New Roman" w:cs="Times New Roman"/>
          <w:b/>
          <w:bCs/>
          <w:color w:val="000000"/>
          <w:sz w:val="24"/>
          <w:szCs w:val="24"/>
          <w:u w:val="single"/>
        </w:rPr>
      </w:pPr>
    </w:p>
    <w:p w14:paraId="22F8D805" w14:textId="646F87A8" w:rsidR="00E63401" w:rsidRPr="004E0363" w:rsidRDefault="00870527">
      <w:pPr>
        <w:spacing w:after="0" w:line="240" w:lineRule="auto"/>
        <w:ind w:firstLine="720"/>
        <w:jc w:val="both"/>
        <w:rPr>
          <w:rFonts w:ascii="Times New Roman" w:eastAsia="Times New Roman" w:hAnsi="Times New Roman" w:cs="Times New Roman"/>
          <w:color w:val="000000"/>
          <w:sz w:val="24"/>
          <w:szCs w:val="24"/>
        </w:rPr>
      </w:pPr>
      <w:hyperlink r:id="rId11" w:history="1">
        <w:r w:rsidR="00BC7E4F" w:rsidRPr="004E0363">
          <w:rPr>
            <w:rFonts w:ascii="Times New Roman" w:eastAsia="Times New Roman" w:hAnsi="Times New Roman" w:cs="Times New Roman"/>
            <w:b/>
            <w:bCs/>
            <w:color w:val="000000"/>
            <w:sz w:val="24"/>
            <w:szCs w:val="24"/>
            <w:u w:val="single"/>
          </w:rPr>
          <w:t>5.05.025</w:t>
        </w:r>
        <w:r w:rsidR="00E63401" w:rsidRPr="004E0363">
          <w:rPr>
            <w:rFonts w:ascii="Times New Roman" w:eastAsia="Times New Roman" w:hAnsi="Times New Roman" w:cs="Times New Roman"/>
            <w:b/>
            <w:bCs/>
            <w:color w:val="000000"/>
            <w:sz w:val="24"/>
            <w:szCs w:val="24"/>
            <w:u w:val="single"/>
          </w:rPr>
          <w:t xml:space="preserve"> Eligible applicants.</w:t>
        </w:r>
      </w:hyperlink>
    </w:p>
    <w:p w14:paraId="3F83FEB3"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45CEEC6C" w14:textId="45CADC46" w:rsidR="00E63401" w:rsidRPr="004E0363" w:rsidRDefault="00E63401">
      <w:pPr>
        <w:spacing w:after="0" w:line="240" w:lineRule="auto"/>
        <w:ind w:left="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Eligible applicants include any of the entities eligible to apply for a </w:t>
      </w:r>
      <w:r w:rsidRPr="004E0363">
        <w:rPr>
          <w:rFonts w:ascii="Times New Roman" w:eastAsia="Times New Roman" w:hAnsi="Times New Roman" w:cs="Times New Roman"/>
          <w:color w:val="000000"/>
          <w:sz w:val="24"/>
          <w:szCs w:val="24"/>
        </w:rPr>
        <w:t xml:space="preserve">commercial cannabis state license issued by the </w:t>
      </w:r>
      <w:bookmarkStart w:id="4" w:name="_Hlk51752503"/>
      <w:r w:rsidRPr="004E0363">
        <w:rPr>
          <w:rFonts w:ascii="Times New Roman" w:eastAsia="Times New Roman" w:hAnsi="Times New Roman" w:cs="Times New Roman"/>
          <w:sz w:val="24"/>
          <w:szCs w:val="24"/>
        </w:rPr>
        <w:t xml:space="preserve">Bureau of Cannabis Control </w:t>
      </w:r>
      <w:bookmarkEnd w:id="4"/>
      <w:r w:rsidRPr="004E0363">
        <w:rPr>
          <w:rFonts w:ascii="Times New Roman" w:eastAsia="Times New Roman" w:hAnsi="Times New Roman" w:cs="Times New Roman"/>
          <w:sz w:val="24"/>
          <w:szCs w:val="24"/>
        </w:rPr>
        <w:t xml:space="preserve">pursuant </w:t>
      </w:r>
      <w:r w:rsidR="00301DD0" w:rsidRPr="004E0363">
        <w:rPr>
          <w:rFonts w:ascii="Times New Roman" w:eastAsia="Times New Roman" w:hAnsi="Times New Roman" w:cs="Times New Roman"/>
          <w:sz w:val="24"/>
          <w:szCs w:val="24"/>
        </w:rPr>
        <w:t xml:space="preserve">to </w:t>
      </w:r>
      <w:r w:rsidRPr="004E0363">
        <w:rPr>
          <w:rFonts w:ascii="Times New Roman" w:eastAsia="Times New Roman" w:hAnsi="Times New Roman" w:cs="Times New Roman"/>
          <w:sz w:val="24"/>
          <w:szCs w:val="24"/>
        </w:rPr>
        <w:t>the State Cannabis Regulations.</w:t>
      </w:r>
    </w:p>
    <w:p w14:paraId="2E50CB72"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6C999094" w14:textId="09719A6D" w:rsidR="00E63401" w:rsidRPr="004E0363" w:rsidRDefault="00BC7E4F">
      <w:pPr>
        <w:spacing w:after="0" w:line="240" w:lineRule="auto"/>
        <w:ind w:firstLine="720"/>
        <w:jc w:val="both"/>
        <w:rPr>
          <w:rFonts w:ascii="Times New Roman" w:eastAsia="Times New Roman" w:hAnsi="Times New Roman" w:cs="Times New Roman"/>
          <w:b/>
          <w:bCs/>
          <w:sz w:val="24"/>
          <w:szCs w:val="24"/>
        </w:rPr>
      </w:pPr>
      <w:r w:rsidRPr="004E0363">
        <w:rPr>
          <w:rFonts w:ascii="Times New Roman" w:eastAsia="Times New Roman" w:hAnsi="Times New Roman" w:cs="Times New Roman"/>
          <w:b/>
          <w:bCs/>
          <w:sz w:val="24"/>
          <w:szCs w:val="24"/>
          <w:u w:val="single"/>
        </w:rPr>
        <w:t>5.05.03</w:t>
      </w:r>
      <w:r w:rsidR="00E63401" w:rsidRPr="004E0363">
        <w:rPr>
          <w:rFonts w:ascii="Times New Roman" w:eastAsia="Times New Roman" w:hAnsi="Times New Roman" w:cs="Times New Roman"/>
          <w:b/>
          <w:bCs/>
          <w:sz w:val="24"/>
          <w:szCs w:val="24"/>
          <w:u w:val="single"/>
        </w:rPr>
        <w:t>0 Application Procedures</w:t>
      </w:r>
      <w:r w:rsidR="00E63401" w:rsidRPr="004E0363">
        <w:rPr>
          <w:rFonts w:ascii="Times New Roman" w:eastAsia="Times New Roman" w:hAnsi="Times New Roman" w:cs="Times New Roman"/>
          <w:b/>
          <w:bCs/>
          <w:sz w:val="24"/>
          <w:szCs w:val="24"/>
        </w:rPr>
        <w:t>.</w:t>
      </w:r>
    </w:p>
    <w:p w14:paraId="5A4C787F"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42B78E5B" w14:textId="77777777" w:rsidR="00E63401" w:rsidRPr="004E0363" w:rsidRDefault="00E63401">
      <w:pPr>
        <w:spacing w:after="0" w:line="240" w:lineRule="auto"/>
        <w:ind w:left="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Eligible applicants may apply for a commercial cannabis regulatory permit under this chapter, pursuant to the administrative procedures duly adopted and implemented by the city manager or designee. </w:t>
      </w:r>
    </w:p>
    <w:p w14:paraId="16DD1A51" w14:textId="77777777" w:rsidR="00E63401" w:rsidRPr="004E0363" w:rsidRDefault="00E63401">
      <w:pPr>
        <w:spacing w:after="0" w:line="240" w:lineRule="auto"/>
        <w:ind w:firstLine="720"/>
        <w:jc w:val="both"/>
        <w:rPr>
          <w:rFonts w:ascii="Times New Roman" w:eastAsia="Times New Roman" w:hAnsi="Times New Roman" w:cs="Times New Roman"/>
          <w:b/>
          <w:bCs/>
          <w:color w:val="000000"/>
          <w:sz w:val="24"/>
          <w:szCs w:val="24"/>
          <w:u w:val="single"/>
          <w:lang w:val="fr-FR"/>
        </w:rPr>
      </w:pPr>
    </w:p>
    <w:p w14:paraId="0A608D27" w14:textId="7D0AE44B" w:rsidR="00983518" w:rsidRPr="004E0363" w:rsidRDefault="00870527">
      <w:pPr>
        <w:spacing w:after="0" w:line="240" w:lineRule="auto"/>
        <w:ind w:firstLine="720"/>
        <w:jc w:val="both"/>
        <w:rPr>
          <w:rFonts w:ascii="Times New Roman" w:hAnsi="Times New Roman" w:cs="Times New Roman"/>
          <w:b/>
          <w:bCs/>
          <w:color w:val="000000"/>
          <w:sz w:val="24"/>
          <w:szCs w:val="24"/>
          <w:u w:val="single"/>
        </w:rPr>
      </w:pPr>
      <w:hyperlink r:id="rId12" w:history="1">
        <w:r w:rsidR="00BC7E4F" w:rsidRPr="004E0363">
          <w:rPr>
            <w:rStyle w:val="Hyperlink"/>
            <w:rFonts w:ascii="Times New Roman" w:hAnsi="Times New Roman" w:cs="Times New Roman"/>
            <w:b/>
            <w:bCs/>
            <w:color w:val="000000"/>
            <w:sz w:val="24"/>
            <w:szCs w:val="24"/>
          </w:rPr>
          <w:t>5.05.035</w:t>
        </w:r>
        <w:r w:rsidR="00983518" w:rsidRPr="004E0363">
          <w:rPr>
            <w:rStyle w:val="Hyperlink"/>
            <w:rFonts w:ascii="Times New Roman" w:hAnsi="Times New Roman" w:cs="Times New Roman"/>
            <w:b/>
            <w:bCs/>
            <w:color w:val="000000"/>
            <w:sz w:val="24"/>
            <w:szCs w:val="24"/>
          </w:rPr>
          <w:t xml:space="preserve"> Landowner Approval.</w:t>
        </w:r>
      </w:hyperlink>
    </w:p>
    <w:p w14:paraId="3513D08F" w14:textId="77777777" w:rsidR="00983518" w:rsidRPr="004E0363" w:rsidRDefault="00983518">
      <w:pPr>
        <w:spacing w:after="0" w:line="240" w:lineRule="auto"/>
        <w:ind w:left="360" w:firstLine="720"/>
        <w:jc w:val="both"/>
        <w:rPr>
          <w:rFonts w:ascii="Times New Roman" w:hAnsi="Times New Roman" w:cs="Times New Roman"/>
          <w:sz w:val="24"/>
          <w:szCs w:val="24"/>
        </w:rPr>
      </w:pPr>
    </w:p>
    <w:p w14:paraId="5434CB0D" w14:textId="77777777" w:rsidR="00983518" w:rsidRPr="004E0363" w:rsidRDefault="00983518">
      <w:pPr>
        <w:spacing w:after="0" w:line="240" w:lineRule="auto"/>
        <w:ind w:left="720"/>
        <w:jc w:val="both"/>
        <w:rPr>
          <w:rFonts w:ascii="Times New Roman" w:hAnsi="Times New Roman" w:cs="Times New Roman"/>
          <w:sz w:val="24"/>
          <w:szCs w:val="24"/>
        </w:rPr>
      </w:pPr>
      <w:r w:rsidRPr="004E0363">
        <w:rPr>
          <w:rFonts w:ascii="Times New Roman" w:hAnsi="Times New Roman" w:cs="Times New Roman"/>
          <w:sz w:val="24"/>
          <w:szCs w:val="24"/>
        </w:rPr>
        <w:t>An applicant shall submit documentary evidence that the applicant has the right to occupy the premises for purposes of conducting a commercial cannabis business. Such evidence may include the following:</w:t>
      </w:r>
    </w:p>
    <w:p w14:paraId="085E880B" w14:textId="77777777" w:rsidR="00983518" w:rsidRPr="004E0363" w:rsidRDefault="00983518">
      <w:pPr>
        <w:spacing w:after="0" w:line="240" w:lineRule="auto"/>
        <w:ind w:left="360" w:firstLine="720"/>
        <w:jc w:val="both"/>
        <w:rPr>
          <w:rFonts w:ascii="Times New Roman" w:hAnsi="Times New Roman" w:cs="Times New Roman"/>
          <w:sz w:val="24"/>
          <w:szCs w:val="24"/>
        </w:rPr>
      </w:pPr>
    </w:p>
    <w:p w14:paraId="7ADA08FC" w14:textId="1EB52E4C" w:rsidR="0084326D" w:rsidRPr="004E0363" w:rsidRDefault="00983518">
      <w:pPr>
        <w:pStyle w:val="ListParagraph"/>
        <w:numPr>
          <w:ilvl w:val="0"/>
          <w:numId w:val="25"/>
        </w:numPr>
        <w:spacing w:after="0" w:line="240" w:lineRule="auto"/>
        <w:ind w:left="1800"/>
        <w:jc w:val="both"/>
        <w:rPr>
          <w:rFonts w:ascii="Times New Roman" w:hAnsi="Times New Roman" w:cs="Times New Roman"/>
          <w:sz w:val="24"/>
          <w:szCs w:val="24"/>
        </w:rPr>
      </w:pPr>
      <w:proofErr w:type="gramStart"/>
      <w:r w:rsidRPr="004E0363">
        <w:rPr>
          <w:rFonts w:ascii="Times New Roman" w:hAnsi="Times New Roman" w:cs="Times New Roman"/>
          <w:sz w:val="24"/>
          <w:szCs w:val="24"/>
        </w:rPr>
        <w:t xml:space="preserve">If an applicant is not the record owner of the real property upon which the premises </w:t>
      </w:r>
      <w:r w:rsidR="0086034D" w:rsidRPr="004E0363">
        <w:rPr>
          <w:rFonts w:ascii="Times New Roman" w:hAnsi="Times New Roman" w:cs="Times New Roman"/>
          <w:sz w:val="24"/>
          <w:szCs w:val="24"/>
        </w:rPr>
        <w:t xml:space="preserve">of the proposed </w:t>
      </w:r>
      <w:r w:rsidR="0086034D" w:rsidRPr="004E0363">
        <w:rPr>
          <w:rFonts w:ascii="Times New Roman" w:hAnsi="Times New Roman" w:cs="Times New Roman"/>
          <w:bCs/>
          <w:iCs/>
          <w:sz w:val="24"/>
          <w:szCs w:val="24"/>
        </w:rPr>
        <w:t>commercial cannabis</w:t>
      </w:r>
      <w:r w:rsidR="0086034D" w:rsidRPr="004E0363">
        <w:rPr>
          <w:rFonts w:ascii="Times New Roman" w:hAnsi="Times New Roman" w:cs="Times New Roman"/>
          <w:sz w:val="24"/>
          <w:szCs w:val="24"/>
        </w:rPr>
        <w:t xml:space="preserve"> business </w:t>
      </w:r>
      <w:r w:rsidRPr="004E0363">
        <w:rPr>
          <w:rFonts w:ascii="Times New Roman" w:hAnsi="Times New Roman" w:cs="Times New Roman"/>
          <w:sz w:val="24"/>
          <w:szCs w:val="24"/>
        </w:rPr>
        <w:t xml:space="preserve">is located, the applicant shall submit a document from the landowner or the landowner’s agent, such as a signed rental agreement or lease </w:t>
      </w:r>
      <w:r w:rsidRPr="004E0363">
        <w:rPr>
          <w:rFonts w:ascii="Times New Roman" w:hAnsi="Times New Roman" w:cs="Times New Roman"/>
          <w:bCs/>
          <w:iCs/>
          <w:sz w:val="24"/>
          <w:szCs w:val="24"/>
        </w:rPr>
        <w:t xml:space="preserve">or other legally binding document or instrument, that states that the applicant has the right to occupy the subject property or premises and acknowledges that the applicant may use the </w:t>
      </w:r>
      <w:r w:rsidR="0086034D" w:rsidRPr="004E0363">
        <w:rPr>
          <w:rFonts w:ascii="Times New Roman" w:hAnsi="Times New Roman" w:cs="Times New Roman"/>
          <w:bCs/>
          <w:iCs/>
          <w:sz w:val="24"/>
          <w:szCs w:val="24"/>
        </w:rPr>
        <w:t xml:space="preserve">subject </w:t>
      </w:r>
      <w:r w:rsidRPr="004E0363">
        <w:rPr>
          <w:rFonts w:ascii="Times New Roman" w:hAnsi="Times New Roman" w:cs="Times New Roman"/>
          <w:bCs/>
          <w:iCs/>
          <w:sz w:val="24"/>
          <w:szCs w:val="24"/>
        </w:rPr>
        <w:t>premises for the business for which the applicant is applying for a commercial cannabis regulatory permit, that includes the applicant’s</w:t>
      </w:r>
      <w:r w:rsidR="00301DD0" w:rsidRPr="004E0363">
        <w:rPr>
          <w:rFonts w:ascii="Times New Roman" w:hAnsi="Times New Roman" w:cs="Times New Roman"/>
          <w:bCs/>
          <w:iCs/>
          <w:sz w:val="24"/>
          <w:szCs w:val="24"/>
        </w:rPr>
        <w:t>, the owner’s</w:t>
      </w:r>
      <w:r w:rsidRPr="004E0363">
        <w:rPr>
          <w:rFonts w:ascii="Times New Roman" w:hAnsi="Times New Roman" w:cs="Times New Roman"/>
          <w:bCs/>
          <w:iCs/>
          <w:sz w:val="24"/>
          <w:szCs w:val="24"/>
        </w:rPr>
        <w:t xml:space="preserve"> </w:t>
      </w:r>
      <w:r w:rsidR="00301DD0" w:rsidRPr="004E0363">
        <w:rPr>
          <w:rFonts w:ascii="Times New Roman" w:hAnsi="Times New Roman" w:cs="Times New Roman"/>
          <w:bCs/>
          <w:iCs/>
          <w:sz w:val="24"/>
          <w:szCs w:val="24"/>
        </w:rPr>
        <w:t xml:space="preserve">(if different that the applicant) </w:t>
      </w:r>
      <w:r w:rsidRPr="004E0363">
        <w:rPr>
          <w:rFonts w:ascii="Times New Roman" w:hAnsi="Times New Roman" w:cs="Times New Roman"/>
          <w:bCs/>
          <w:iCs/>
          <w:sz w:val="24"/>
          <w:szCs w:val="24"/>
        </w:rPr>
        <w:t xml:space="preserve">and </w:t>
      </w:r>
      <w:r w:rsidR="00301DD0" w:rsidRPr="004E0363">
        <w:rPr>
          <w:rFonts w:ascii="Times New Roman" w:hAnsi="Times New Roman" w:cs="Times New Roman"/>
          <w:bCs/>
          <w:iCs/>
          <w:sz w:val="24"/>
          <w:szCs w:val="24"/>
        </w:rPr>
        <w:t xml:space="preserve">the </w:t>
      </w:r>
      <w:r w:rsidRPr="004E0363">
        <w:rPr>
          <w:rFonts w:ascii="Times New Roman" w:hAnsi="Times New Roman" w:cs="Times New Roman"/>
          <w:bCs/>
          <w:iCs/>
          <w:sz w:val="24"/>
          <w:szCs w:val="24"/>
        </w:rPr>
        <w:t>property owner</w:t>
      </w:r>
      <w:r w:rsidR="0086034D" w:rsidRPr="004E0363">
        <w:rPr>
          <w:rFonts w:ascii="Times New Roman" w:hAnsi="Times New Roman" w:cs="Times New Roman"/>
          <w:bCs/>
          <w:iCs/>
          <w:sz w:val="24"/>
          <w:szCs w:val="24"/>
        </w:rPr>
        <w:t xml:space="preserve">’s </w:t>
      </w:r>
      <w:r w:rsidRPr="004E0363">
        <w:rPr>
          <w:rFonts w:ascii="Times New Roman" w:hAnsi="Times New Roman" w:cs="Times New Roman"/>
          <w:bCs/>
          <w:iCs/>
          <w:sz w:val="24"/>
          <w:szCs w:val="24"/>
        </w:rPr>
        <w:t xml:space="preserve">or the </w:t>
      </w:r>
      <w:r w:rsidR="00301DD0" w:rsidRPr="004E0363">
        <w:rPr>
          <w:rFonts w:ascii="Times New Roman" w:hAnsi="Times New Roman" w:cs="Times New Roman"/>
          <w:bCs/>
          <w:iCs/>
          <w:sz w:val="24"/>
          <w:szCs w:val="24"/>
        </w:rPr>
        <w:t xml:space="preserve">property </w:t>
      </w:r>
      <w:r w:rsidRPr="004E0363">
        <w:rPr>
          <w:rFonts w:ascii="Times New Roman" w:hAnsi="Times New Roman" w:cs="Times New Roman"/>
          <w:bCs/>
          <w:iCs/>
          <w:sz w:val="24"/>
          <w:szCs w:val="24"/>
        </w:rPr>
        <w:t>owner’s agent’s notarized signatures</w:t>
      </w:r>
      <w:r w:rsidRPr="004E0363">
        <w:rPr>
          <w:rFonts w:ascii="Times New Roman" w:hAnsi="Times New Roman" w:cs="Times New Roman"/>
          <w:sz w:val="24"/>
          <w:szCs w:val="24"/>
        </w:rPr>
        <w:t>.</w:t>
      </w:r>
      <w:proofErr w:type="gramEnd"/>
    </w:p>
    <w:p w14:paraId="6AAA763C" w14:textId="77777777" w:rsidR="0084326D" w:rsidRPr="004E0363" w:rsidRDefault="0084326D">
      <w:pPr>
        <w:pStyle w:val="ListParagraph"/>
        <w:spacing w:after="0" w:line="240" w:lineRule="auto"/>
        <w:ind w:left="1800"/>
        <w:jc w:val="both"/>
        <w:rPr>
          <w:rFonts w:ascii="Times New Roman" w:hAnsi="Times New Roman" w:cs="Times New Roman"/>
          <w:sz w:val="24"/>
          <w:szCs w:val="24"/>
        </w:rPr>
      </w:pPr>
    </w:p>
    <w:p w14:paraId="09BBBBE3" w14:textId="27BDE118" w:rsidR="00983518" w:rsidRPr="004E0363" w:rsidRDefault="00983518">
      <w:pPr>
        <w:pStyle w:val="ListParagraph"/>
        <w:numPr>
          <w:ilvl w:val="0"/>
          <w:numId w:val="25"/>
        </w:numPr>
        <w:spacing w:after="0" w:line="240" w:lineRule="auto"/>
        <w:ind w:left="1800"/>
        <w:jc w:val="both"/>
        <w:rPr>
          <w:rFonts w:ascii="Times New Roman" w:hAnsi="Times New Roman" w:cs="Times New Roman"/>
          <w:sz w:val="24"/>
          <w:szCs w:val="24"/>
        </w:rPr>
      </w:pPr>
      <w:proofErr w:type="gramStart"/>
      <w:r w:rsidRPr="004E0363">
        <w:rPr>
          <w:rFonts w:ascii="Times New Roman" w:hAnsi="Times New Roman" w:cs="Times New Roman"/>
          <w:sz w:val="24"/>
          <w:szCs w:val="24"/>
        </w:rPr>
        <w:t xml:space="preserve">If an applicant is the </w:t>
      </w:r>
      <w:r w:rsidR="00301DD0" w:rsidRPr="004E0363">
        <w:rPr>
          <w:rFonts w:ascii="Times New Roman" w:hAnsi="Times New Roman" w:cs="Times New Roman"/>
          <w:sz w:val="24"/>
          <w:szCs w:val="24"/>
        </w:rPr>
        <w:t xml:space="preserve">record </w:t>
      </w:r>
      <w:r w:rsidRPr="004E0363">
        <w:rPr>
          <w:rFonts w:ascii="Times New Roman" w:hAnsi="Times New Roman" w:cs="Times New Roman"/>
          <w:sz w:val="24"/>
          <w:szCs w:val="24"/>
        </w:rPr>
        <w:t>of the real property upon which the premises is located, the applicant shall submit with the application a copy of the title</w:t>
      </w:r>
      <w:r w:rsidR="0086034D" w:rsidRPr="004E0363">
        <w:rPr>
          <w:rFonts w:ascii="Times New Roman" w:hAnsi="Times New Roman" w:cs="Times New Roman"/>
          <w:sz w:val="24"/>
          <w:szCs w:val="24"/>
        </w:rPr>
        <w:t>,</w:t>
      </w:r>
      <w:r w:rsidRPr="004E0363">
        <w:rPr>
          <w:rFonts w:ascii="Times New Roman" w:hAnsi="Times New Roman" w:cs="Times New Roman"/>
          <w:sz w:val="24"/>
          <w:szCs w:val="24"/>
        </w:rPr>
        <w:t xml:space="preserve"> deed </w:t>
      </w:r>
      <w:r w:rsidR="0086034D" w:rsidRPr="004E0363">
        <w:rPr>
          <w:rFonts w:ascii="Times New Roman" w:hAnsi="Times New Roman" w:cs="Times New Roman"/>
          <w:sz w:val="24"/>
          <w:szCs w:val="24"/>
        </w:rPr>
        <w:t xml:space="preserve">or title policy or title report applicable </w:t>
      </w:r>
      <w:r w:rsidRPr="004E0363">
        <w:rPr>
          <w:rFonts w:ascii="Times New Roman" w:hAnsi="Times New Roman" w:cs="Times New Roman"/>
          <w:sz w:val="24"/>
          <w:szCs w:val="24"/>
        </w:rPr>
        <w:t>to the subject property, that demonstrates there are no agreements, restrictive easements or conditions, covenants or restrictions prohibiting the use of the subject property or subject premises for commercial cannabis activities.</w:t>
      </w:r>
      <w:proofErr w:type="gramEnd"/>
    </w:p>
    <w:p w14:paraId="2EE8950F" w14:textId="77777777" w:rsidR="00E63401" w:rsidRPr="004E0363" w:rsidRDefault="00E63401">
      <w:pPr>
        <w:shd w:val="clear" w:color="auto" w:fill="FFFFFF"/>
        <w:spacing w:after="0" w:line="240" w:lineRule="auto"/>
        <w:ind w:firstLine="720"/>
        <w:jc w:val="both"/>
        <w:rPr>
          <w:rFonts w:ascii="Times New Roman" w:eastAsia="Times New Roman" w:hAnsi="Times New Roman" w:cs="Times New Roman"/>
          <w:b/>
          <w:bCs/>
          <w:color w:val="201F1E"/>
          <w:sz w:val="24"/>
          <w:szCs w:val="24"/>
          <w:u w:val="single"/>
          <w:bdr w:val="none" w:sz="0" w:space="0" w:color="auto" w:frame="1"/>
        </w:rPr>
      </w:pPr>
    </w:p>
    <w:p w14:paraId="2BAB320C" w14:textId="174D372F" w:rsidR="00E63401" w:rsidRPr="004E0363" w:rsidRDefault="00870527">
      <w:pPr>
        <w:spacing w:after="0" w:line="240" w:lineRule="auto"/>
        <w:ind w:firstLine="720"/>
        <w:jc w:val="both"/>
        <w:rPr>
          <w:rFonts w:ascii="Times New Roman" w:eastAsia="Times New Roman" w:hAnsi="Times New Roman" w:cs="Times New Roman"/>
          <w:b/>
          <w:bCs/>
          <w:color w:val="000000"/>
          <w:sz w:val="24"/>
          <w:szCs w:val="24"/>
          <w:u w:val="single"/>
        </w:rPr>
      </w:pPr>
      <w:hyperlink r:id="rId13" w:history="1">
        <w:r w:rsidR="004D003D" w:rsidRPr="004E0363">
          <w:rPr>
            <w:rFonts w:ascii="Times New Roman" w:eastAsia="Times New Roman" w:hAnsi="Times New Roman" w:cs="Times New Roman"/>
            <w:b/>
            <w:bCs/>
            <w:sz w:val="24"/>
            <w:szCs w:val="24"/>
            <w:u w:val="single"/>
          </w:rPr>
          <w:t>5.05.040 Fees</w:t>
        </w:r>
        <w:r w:rsidR="00E63401" w:rsidRPr="004E0363">
          <w:rPr>
            <w:rFonts w:ascii="Times New Roman" w:eastAsia="Times New Roman" w:hAnsi="Times New Roman" w:cs="Times New Roman"/>
            <w:b/>
            <w:bCs/>
            <w:sz w:val="24"/>
            <w:szCs w:val="24"/>
            <w:u w:val="single"/>
          </w:rPr>
          <w:t>.</w:t>
        </w:r>
      </w:hyperlink>
    </w:p>
    <w:p w14:paraId="61ABC8C7" w14:textId="77777777" w:rsidR="00E63401" w:rsidRPr="004E0363" w:rsidRDefault="00E63401">
      <w:pPr>
        <w:spacing w:after="0" w:line="240" w:lineRule="auto"/>
        <w:ind w:left="360" w:firstLine="720"/>
        <w:jc w:val="both"/>
        <w:rPr>
          <w:rFonts w:ascii="Times New Roman" w:eastAsia="Times New Roman" w:hAnsi="Times New Roman" w:cs="Times New Roman"/>
          <w:sz w:val="24"/>
          <w:szCs w:val="24"/>
        </w:rPr>
      </w:pPr>
    </w:p>
    <w:p w14:paraId="104E0255" w14:textId="77777777" w:rsidR="0084326D" w:rsidRPr="004E0363" w:rsidRDefault="00E63401">
      <w:pPr>
        <w:spacing w:after="0" w:line="240" w:lineRule="auto"/>
        <w:ind w:firstLine="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An applicant shall pay the following fees:</w:t>
      </w:r>
    </w:p>
    <w:p w14:paraId="1C2D7CAF" w14:textId="77777777" w:rsidR="0084326D" w:rsidRPr="004E0363" w:rsidRDefault="0084326D">
      <w:pPr>
        <w:spacing w:after="0" w:line="240" w:lineRule="auto"/>
        <w:ind w:firstLine="720"/>
        <w:jc w:val="both"/>
        <w:rPr>
          <w:rFonts w:ascii="Times New Roman" w:eastAsia="Times New Roman" w:hAnsi="Times New Roman" w:cs="Times New Roman"/>
          <w:sz w:val="24"/>
          <w:szCs w:val="24"/>
        </w:rPr>
      </w:pPr>
    </w:p>
    <w:p w14:paraId="4880B917" w14:textId="77777777" w:rsidR="006300C6" w:rsidRPr="004E0363" w:rsidRDefault="00E63401">
      <w:pPr>
        <w:pStyle w:val="ListParagraph"/>
        <w:numPr>
          <w:ilvl w:val="0"/>
          <w:numId w:val="20"/>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An application processing fee in an amount set by resolution of the city council</w:t>
      </w:r>
      <w:r w:rsidR="006300C6" w:rsidRPr="004E0363">
        <w:rPr>
          <w:rFonts w:ascii="Times New Roman" w:eastAsia="Times New Roman" w:hAnsi="Times New Roman" w:cs="Times New Roman"/>
          <w:sz w:val="24"/>
          <w:szCs w:val="24"/>
        </w:rPr>
        <w:t>;</w:t>
      </w:r>
    </w:p>
    <w:p w14:paraId="180FC55C" w14:textId="77777777" w:rsidR="006300C6" w:rsidRPr="004E0363" w:rsidRDefault="00E63401">
      <w:pPr>
        <w:pStyle w:val="ListParagraph"/>
        <w:numPr>
          <w:ilvl w:val="0"/>
          <w:numId w:val="20"/>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An annual regulatory fee in an amount set by resolution of the city council;</w:t>
      </w:r>
    </w:p>
    <w:p w14:paraId="2B81351F" w14:textId="094D309B" w:rsidR="006300C6" w:rsidRPr="004E0363" w:rsidRDefault="00E63401">
      <w:pPr>
        <w:pStyle w:val="ListParagraph"/>
        <w:numPr>
          <w:ilvl w:val="0"/>
          <w:numId w:val="20"/>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An annual community </w:t>
      </w:r>
      <w:r w:rsidR="00301DD0" w:rsidRPr="004E0363">
        <w:rPr>
          <w:rFonts w:ascii="Times New Roman" w:eastAsia="Times New Roman" w:hAnsi="Times New Roman" w:cs="Times New Roman"/>
          <w:sz w:val="24"/>
          <w:szCs w:val="24"/>
        </w:rPr>
        <w:t>benefit</w:t>
      </w:r>
      <w:r w:rsidR="00BA4406" w:rsidRPr="004E0363">
        <w:rPr>
          <w:rFonts w:ascii="Times New Roman" w:eastAsia="Times New Roman" w:hAnsi="Times New Roman" w:cs="Times New Roman"/>
          <w:sz w:val="24"/>
          <w:szCs w:val="24"/>
        </w:rPr>
        <w:t>s</w:t>
      </w:r>
      <w:r w:rsidR="000548F2" w:rsidRPr="004E0363">
        <w:rPr>
          <w:rFonts w:ascii="Times New Roman" w:eastAsia="Times New Roman" w:hAnsi="Times New Roman" w:cs="Times New Roman"/>
          <w:sz w:val="24"/>
          <w:szCs w:val="24"/>
        </w:rPr>
        <w:t xml:space="preserve"> </w:t>
      </w:r>
      <w:r w:rsidRPr="004E0363">
        <w:rPr>
          <w:rFonts w:ascii="Times New Roman" w:eastAsia="Times New Roman" w:hAnsi="Times New Roman" w:cs="Times New Roman"/>
          <w:sz w:val="24"/>
          <w:szCs w:val="24"/>
        </w:rPr>
        <w:t>fee in an amount set by resolution of the city council; and</w:t>
      </w:r>
    </w:p>
    <w:p w14:paraId="043C7DF0" w14:textId="16DFB46A" w:rsidR="00E63401" w:rsidRPr="004E0363" w:rsidRDefault="00E63401">
      <w:pPr>
        <w:pStyle w:val="ListParagraph"/>
        <w:numPr>
          <w:ilvl w:val="0"/>
          <w:numId w:val="20"/>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Any other fees for any additional services that must be provided by the city or charged to the city by another agency with regulatory authority that are not encompassed in any of the above fees. </w:t>
      </w:r>
    </w:p>
    <w:p w14:paraId="1FB81F5B" w14:textId="77777777" w:rsidR="00E63401" w:rsidRPr="004E0363" w:rsidRDefault="00E63401">
      <w:pPr>
        <w:spacing w:after="0" w:line="240" w:lineRule="auto"/>
        <w:ind w:firstLine="720"/>
        <w:jc w:val="both"/>
        <w:rPr>
          <w:rFonts w:ascii="Times New Roman" w:eastAsia="Times New Roman" w:hAnsi="Times New Roman" w:cs="Times New Roman"/>
          <w:b/>
          <w:bCs/>
          <w:sz w:val="24"/>
          <w:szCs w:val="24"/>
          <w:u w:val="single"/>
        </w:rPr>
      </w:pPr>
    </w:p>
    <w:p w14:paraId="73C14DA0" w14:textId="714E69D8" w:rsidR="00E63401" w:rsidRPr="004E0363" w:rsidRDefault="00E63401">
      <w:pPr>
        <w:spacing w:after="0" w:line="240" w:lineRule="auto"/>
        <w:ind w:left="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Upon denial or withdrawal of an application or abandonment due to an incomplete application, the applicant shall be entitled to a refund for only the annual regulatory fee and community</w:t>
      </w:r>
      <w:r w:rsidR="00301DD0" w:rsidRPr="004E0363">
        <w:rPr>
          <w:rFonts w:ascii="Times New Roman" w:eastAsia="Times New Roman" w:hAnsi="Times New Roman" w:cs="Times New Roman"/>
          <w:sz w:val="24"/>
          <w:szCs w:val="24"/>
        </w:rPr>
        <w:t xml:space="preserve"> benefit</w:t>
      </w:r>
      <w:r w:rsidR="00BA4406" w:rsidRPr="004E0363">
        <w:rPr>
          <w:rFonts w:ascii="Times New Roman" w:eastAsia="Times New Roman" w:hAnsi="Times New Roman" w:cs="Times New Roman"/>
          <w:sz w:val="24"/>
          <w:szCs w:val="24"/>
        </w:rPr>
        <w:t>s</w:t>
      </w:r>
      <w:r w:rsidR="000548F2" w:rsidRPr="004E0363">
        <w:rPr>
          <w:rFonts w:ascii="Times New Roman" w:eastAsia="Times New Roman" w:hAnsi="Times New Roman" w:cs="Times New Roman"/>
          <w:sz w:val="24"/>
          <w:szCs w:val="24"/>
        </w:rPr>
        <w:t xml:space="preserve"> </w:t>
      </w:r>
      <w:r w:rsidRPr="004E0363">
        <w:rPr>
          <w:rFonts w:ascii="Times New Roman" w:eastAsia="Times New Roman" w:hAnsi="Times New Roman" w:cs="Times New Roman"/>
          <w:sz w:val="24"/>
          <w:szCs w:val="24"/>
        </w:rPr>
        <w:t>fee, less any costs incurred by the city in processing the applications not sufficiently covered by any other fees paid by the applicant.</w:t>
      </w:r>
    </w:p>
    <w:p w14:paraId="59CBDFEB" w14:textId="77777777" w:rsidR="00E63401" w:rsidRPr="004E0363" w:rsidRDefault="00E63401">
      <w:pPr>
        <w:spacing w:after="0" w:line="240" w:lineRule="auto"/>
        <w:ind w:firstLine="720"/>
        <w:jc w:val="both"/>
        <w:rPr>
          <w:rFonts w:ascii="Times New Roman" w:eastAsia="Times New Roman" w:hAnsi="Times New Roman" w:cs="Times New Roman"/>
          <w:b/>
          <w:bCs/>
          <w:color w:val="000000"/>
          <w:sz w:val="24"/>
          <w:szCs w:val="24"/>
          <w:u w:val="single"/>
          <w:lang w:val="fr-FR"/>
        </w:rPr>
      </w:pPr>
    </w:p>
    <w:p w14:paraId="7D5A30AE" w14:textId="268F6D74" w:rsidR="00E63401" w:rsidRPr="004E0363" w:rsidRDefault="00870527">
      <w:pPr>
        <w:spacing w:after="0" w:line="240" w:lineRule="auto"/>
        <w:ind w:firstLine="720"/>
        <w:jc w:val="both"/>
        <w:rPr>
          <w:rFonts w:ascii="Times New Roman" w:eastAsia="Times New Roman" w:hAnsi="Times New Roman" w:cs="Times New Roman"/>
          <w:b/>
          <w:bCs/>
          <w:color w:val="000000"/>
          <w:sz w:val="24"/>
          <w:szCs w:val="24"/>
          <w:u w:val="single"/>
        </w:rPr>
      </w:pPr>
      <w:hyperlink r:id="rId14" w:history="1">
        <w:r w:rsidR="00BC7E4F" w:rsidRPr="004E0363">
          <w:rPr>
            <w:rFonts w:ascii="Times New Roman" w:eastAsia="Times New Roman" w:hAnsi="Times New Roman" w:cs="Times New Roman"/>
            <w:b/>
            <w:bCs/>
            <w:color w:val="000000"/>
            <w:sz w:val="24"/>
            <w:szCs w:val="24"/>
            <w:u w:val="single"/>
          </w:rPr>
          <w:t>5.05.045</w:t>
        </w:r>
        <w:r w:rsidR="00E63401" w:rsidRPr="004E0363">
          <w:rPr>
            <w:rFonts w:ascii="Times New Roman" w:eastAsia="Times New Roman" w:hAnsi="Times New Roman" w:cs="Times New Roman"/>
            <w:b/>
            <w:bCs/>
            <w:color w:val="000000"/>
            <w:sz w:val="24"/>
            <w:szCs w:val="24"/>
            <w:u w:val="single"/>
          </w:rPr>
          <w:t xml:space="preserve"> Grounds for Denial</w:t>
        </w:r>
        <w:r w:rsidR="00E63401" w:rsidRPr="004E0363">
          <w:rPr>
            <w:rFonts w:ascii="Times New Roman" w:eastAsia="Times New Roman" w:hAnsi="Times New Roman" w:cs="Times New Roman"/>
            <w:b/>
            <w:bCs/>
            <w:sz w:val="24"/>
            <w:szCs w:val="24"/>
            <w:u w:val="single"/>
          </w:rPr>
          <w:t>.</w:t>
        </w:r>
      </w:hyperlink>
    </w:p>
    <w:p w14:paraId="080A7C26"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154977E1" w14:textId="77777777" w:rsidR="00E63401" w:rsidRPr="004E0363" w:rsidRDefault="00E63401">
      <w:pPr>
        <w:spacing w:after="0" w:line="240" w:lineRule="auto"/>
        <w:ind w:left="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An application for a commercial cannabis regulatory permit </w:t>
      </w:r>
      <w:proofErr w:type="gramStart"/>
      <w:r w:rsidRPr="004E0363">
        <w:rPr>
          <w:rFonts w:ascii="Times New Roman" w:eastAsia="Times New Roman" w:hAnsi="Times New Roman" w:cs="Times New Roman"/>
          <w:sz w:val="24"/>
          <w:szCs w:val="24"/>
        </w:rPr>
        <w:t>may be denied</w:t>
      </w:r>
      <w:proofErr w:type="gramEnd"/>
      <w:r w:rsidRPr="004E0363">
        <w:rPr>
          <w:rFonts w:ascii="Times New Roman" w:eastAsia="Times New Roman" w:hAnsi="Times New Roman" w:cs="Times New Roman"/>
          <w:sz w:val="24"/>
          <w:szCs w:val="24"/>
        </w:rPr>
        <w:t xml:space="preserve"> for the following reasons:</w:t>
      </w:r>
    </w:p>
    <w:p w14:paraId="3E889D73" w14:textId="77777777" w:rsidR="00E63401" w:rsidRPr="004E0363" w:rsidRDefault="00E63401">
      <w:pPr>
        <w:spacing w:after="0" w:line="240" w:lineRule="auto"/>
        <w:ind w:firstLine="720"/>
        <w:jc w:val="both"/>
        <w:rPr>
          <w:rFonts w:ascii="Times New Roman" w:eastAsia="Times New Roman" w:hAnsi="Times New Roman" w:cs="Times New Roman"/>
          <w:sz w:val="24"/>
          <w:szCs w:val="24"/>
        </w:rPr>
      </w:pPr>
    </w:p>
    <w:p w14:paraId="4EB21EBD" w14:textId="77777777" w:rsidR="006300C6" w:rsidRPr="004E0363" w:rsidRDefault="00E63401">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lastRenderedPageBreak/>
        <w:t xml:space="preserve">Same reasons </w:t>
      </w:r>
      <w:r w:rsidR="00301DD0" w:rsidRPr="004E0363">
        <w:rPr>
          <w:rFonts w:ascii="Times New Roman" w:eastAsia="Times New Roman" w:hAnsi="Times New Roman" w:cs="Times New Roman"/>
          <w:sz w:val="24"/>
          <w:szCs w:val="24"/>
        </w:rPr>
        <w:t xml:space="preserve">that </w:t>
      </w:r>
      <w:r w:rsidRPr="004E0363">
        <w:rPr>
          <w:rFonts w:ascii="Times New Roman" w:eastAsia="Times New Roman" w:hAnsi="Times New Roman" w:cs="Times New Roman"/>
          <w:sz w:val="24"/>
          <w:szCs w:val="24"/>
        </w:rPr>
        <w:t xml:space="preserve">a state license </w:t>
      </w:r>
      <w:proofErr w:type="gramStart"/>
      <w:r w:rsidRPr="004E0363">
        <w:rPr>
          <w:rFonts w:ascii="Times New Roman" w:eastAsia="Times New Roman" w:hAnsi="Times New Roman" w:cs="Times New Roman"/>
          <w:sz w:val="24"/>
          <w:szCs w:val="24"/>
        </w:rPr>
        <w:t>may be denied</w:t>
      </w:r>
      <w:proofErr w:type="gramEnd"/>
      <w:r w:rsidRPr="004E0363">
        <w:rPr>
          <w:rFonts w:ascii="Times New Roman" w:eastAsia="Times New Roman" w:hAnsi="Times New Roman" w:cs="Times New Roman"/>
          <w:sz w:val="24"/>
          <w:szCs w:val="24"/>
        </w:rPr>
        <w:t xml:space="preserve"> by </w:t>
      </w:r>
      <w:r w:rsidR="00301DD0" w:rsidRPr="004E0363">
        <w:rPr>
          <w:rFonts w:ascii="Times New Roman" w:eastAsia="Times New Roman" w:hAnsi="Times New Roman" w:cs="Times New Roman"/>
          <w:sz w:val="24"/>
          <w:szCs w:val="24"/>
        </w:rPr>
        <w:t xml:space="preserve">the </w:t>
      </w:r>
      <w:r w:rsidRPr="004E0363">
        <w:rPr>
          <w:rFonts w:ascii="Times New Roman" w:eastAsia="Times New Roman" w:hAnsi="Times New Roman" w:cs="Times New Roman"/>
          <w:sz w:val="24"/>
          <w:szCs w:val="24"/>
        </w:rPr>
        <w:t>Bureau of Cannabis Control under the State’s Cannabis Regulations</w:t>
      </w:r>
      <w:r w:rsidR="00120EA6" w:rsidRPr="004E0363">
        <w:rPr>
          <w:rFonts w:ascii="Times New Roman" w:eastAsia="Times New Roman" w:hAnsi="Times New Roman" w:cs="Times New Roman"/>
          <w:sz w:val="24"/>
          <w:szCs w:val="24"/>
        </w:rPr>
        <w:t>,</w:t>
      </w:r>
      <w:r w:rsidR="00120EA6" w:rsidRPr="004E0363">
        <w:rPr>
          <w:rFonts w:ascii="Times New Roman" w:hAnsi="Times New Roman" w:cs="Times New Roman"/>
          <w:color w:val="000000"/>
          <w:sz w:val="24"/>
          <w:szCs w:val="24"/>
        </w:rPr>
        <w:t xml:space="preserve"> </w:t>
      </w:r>
      <w:r w:rsidR="00301DD0" w:rsidRPr="004E0363">
        <w:rPr>
          <w:rFonts w:ascii="Times New Roman" w:hAnsi="Times New Roman" w:cs="Times New Roman"/>
          <w:color w:val="000000"/>
          <w:sz w:val="24"/>
          <w:szCs w:val="24"/>
        </w:rPr>
        <w:t xml:space="preserve">the </w:t>
      </w:r>
      <w:r w:rsidR="00120EA6" w:rsidRPr="004E0363">
        <w:rPr>
          <w:rFonts w:ascii="Times New Roman" w:hAnsi="Times New Roman" w:cs="Times New Roman"/>
          <w:color w:val="000000"/>
          <w:sz w:val="24"/>
          <w:szCs w:val="24"/>
        </w:rPr>
        <w:t>California Department of Food and Agriculture, the California Department of Public Health and/or any other relevant state agencies</w:t>
      </w:r>
      <w:r w:rsidRPr="004E0363">
        <w:rPr>
          <w:rFonts w:ascii="Times New Roman" w:eastAsia="Times New Roman" w:hAnsi="Times New Roman" w:cs="Times New Roman"/>
          <w:sz w:val="24"/>
          <w:szCs w:val="24"/>
        </w:rPr>
        <w:t>.</w:t>
      </w:r>
    </w:p>
    <w:p w14:paraId="44E9A426" w14:textId="77777777" w:rsidR="006300C6" w:rsidRPr="004E0363" w:rsidRDefault="006300C6">
      <w:pPr>
        <w:pStyle w:val="ListParagraph"/>
        <w:spacing w:after="0" w:line="240" w:lineRule="auto"/>
        <w:ind w:left="1800"/>
        <w:jc w:val="both"/>
        <w:rPr>
          <w:rFonts w:ascii="Times New Roman" w:eastAsia="Times New Roman" w:hAnsi="Times New Roman" w:cs="Times New Roman"/>
          <w:sz w:val="24"/>
          <w:szCs w:val="24"/>
        </w:rPr>
      </w:pPr>
    </w:p>
    <w:p w14:paraId="2C744F7D" w14:textId="77777777" w:rsidR="006300C6" w:rsidRPr="004E0363" w:rsidRDefault="00E63401">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The city </w:t>
      </w:r>
      <w:proofErr w:type="gramStart"/>
      <w:r w:rsidRPr="004E0363">
        <w:rPr>
          <w:rFonts w:ascii="Times New Roman" w:eastAsia="Times New Roman" w:hAnsi="Times New Roman" w:cs="Times New Roman"/>
          <w:sz w:val="24"/>
          <w:szCs w:val="24"/>
        </w:rPr>
        <w:t>has been denied</w:t>
      </w:r>
      <w:proofErr w:type="gramEnd"/>
      <w:r w:rsidRPr="004E0363">
        <w:rPr>
          <w:rFonts w:ascii="Times New Roman" w:eastAsia="Times New Roman" w:hAnsi="Times New Roman" w:cs="Times New Roman"/>
          <w:sz w:val="24"/>
          <w:szCs w:val="24"/>
        </w:rPr>
        <w:t xml:space="preserve"> access to inspect the subject property and subject premises.</w:t>
      </w:r>
    </w:p>
    <w:p w14:paraId="58D77903" w14:textId="77777777" w:rsidR="006300C6" w:rsidRPr="004E0363" w:rsidRDefault="006300C6" w:rsidP="006E0BD1">
      <w:pPr>
        <w:pStyle w:val="ListParagraph"/>
        <w:spacing w:after="0" w:line="240" w:lineRule="auto"/>
        <w:rPr>
          <w:rFonts w:ascii="Times New Roman" w:eastAsia="Times New Roman" w:hAnsi="Times New Roman" w:cs="Times New Roman"/>
          <w:sz w:val="24"/>
          <w:szCs w:val="24"/>
        </w:rPr>
      </w:pPr>
    </w:p>
    <w:p w14:paraId="359027B5" w14:textId="77777777" w:rsidR="006300C6" w:rsidRPr="004E0363" w:rsidRDefault="00E63401" w:rsidP="00BA4406">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The applicant’s premises diagram does not conform to the boundaries or dimensions of the actual physical premises.</w:t>
      </w:r>
    </w:p>
    <w:p w14:paraId="785CD222" w14:textId="77777777" w:rsidR="006300C6" w:rsidRPr="004E0363" w:rsidRDefault="006300C6" w:rsidP="006E0BD1">
      <w:pPr>
        <w:pStyle w:val="ListParagraph"/>
        <w:spacing w:after="0" w:line="240" w:lineRule="auto"/>
        <w:rPr>
          <w:rFonts w:ascii="Times New Roman" w:eastAsia="Times New Roman" w:hAnsi="Times New Roman" w:cs="Times New Roman"/>
          <w:sz w:val="24"/>
          <w:szCs w:val="24"/>
        </w:rPr>
      </w:pPr>
    </w:p>
    <w:p w14:paraId="6B155261" w14:textId="3440CB5B" w:rsidR="006300C6" w:rsidRPr="004E0363" w:rsidRDefault="00E63401" w:rsidP="00BA4406">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The applicant loses the legal consent or permission of the record owner of the subject property or premises to operate or conduct a commercial cannabis business on the subject property or subject premises.</w:t>
      </w:r>
    </w:p>
    <w:p w14:paraId="08183AAF" w14:textId="77777777" w:rsidR="006300C6" w:rsidRPr="004E0363" w:rsidRDefault="006300C6" w:rsidP="006E0BD1">
      <w:pPr>
        <w:pStyle w:val="ListParagraph"/>
        <w:spacing w:after="0" w:line="240" w:lineRule="auto"/>
        <w:rPr>
          <w:rFonts w:ascii="Times New Roman" w:eastAsia="Times New Roman" w:hAnsi="Times New Roman" w:cs="Times New Roman"/>
          <w:sz w:val="24"/>
          <w:szCs w:val="24"/>
        </w:rPr>
      </w:pPr>
    </w:p>
    <w:p w14:paraId="4868446F" w14:textId="77777777" w:rsidR="006300C6" w:rsidRPr="004E0363" w:rsidRDefault="00E63401" w:rsidP="00BA4406">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The applicant’s fee payments </w:t>
      </w:r>
      <w:proofErr w:type="gramStart"/>
      <w:r w:rsidRPr="004E0363">
        <w:rPr>
          <w:rFonts w:ascii="Times New Roman" w:eastAsia="Times New Roman" w:hAnsi="Times New Roman" w:cs="Times New Roman"/>
          <w:sz w:val="24"/>
          <w:szCs w:val="24"/>
        </w:rPr>
        <w:t>are rejected, denied or cancelled due to insufficient funds or inadequate credit</w:t>
      </w:r>
      <w:proofErr w:type="gramEnd"/>
      <w:r w:rsidRPr="004E0363">
        <w:rPr>
          <w:rFonts w:ascii="Times New Roman" w:eastAsia="Times New Roman" w:hAnsi="Times New Roman" w:cs="Times New Roman"/>
          <w:sz w:val="24"/>
          <w:szCs w:val="24"/>
        </w:rPr>
        <w:t>.</w:t>
      </w:r>
    </w:p>
    <w:p w14:paraId="66875E50" w14:textId="77777777" w:rsidR="006300C6" w:rsidRPr="004E0363" w:rsidRDefault="006300C6" w:rsidP="006E0BD1">
      <w:pPr>
        <w:pStyle w:val="ListParagraph"/>
        <w:spacing w:after="0" w:line="240" w:lineRule="auto"/>
        <w:rPr>
          <w:rFonts w:ascii="Times New Roman" w:eastAsia="Times New Roman" w:hAnsi="Times New Roman" w:cs="Times New Roman"/>
          <w:sz w:val="24"/>
          <w:szCs w:val="24"/>
        </w:rPr>
      </w:pPr>
    </w:p>
    <w:p w14:paraId="02D08EF8" w14:textId="1DECA6A9" w:rsidR="006300C6" w:rsidRPr="004E0363" w:rsidRDefault="00E63401" w:rsidP="00BA4406">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The applicant has failed to pay any fees</w:t>
      </w:r>
      <w:proofErr w:type="gramStart"/>
      <w:r w:rsidR="00BA4406" w:rsidRPr="004E0363">
        <w:rPr>
          <w:rFonts w:ascii="Times New Roman" w:eastAsia="Times New Roman" w:hAnsi="Times New Roman" w:cs="Times New Roman"/>
          <w:sz w:val="24"/>
          <w:szCs w:val="24"/>
        </w:rPr>
        <w:t xml:space="preserve">, </w:t>
      </w:r>
      <w:r w:rsidRPr="004E0363">
        <w:rPr>
          <w:rFonts w:ascii="Times New Roman" w:eastAsia="Times New Roman" w:hAnsi="Times New Roman" w:cs="Times New Roman"/>
          <w:sz w:val="24"/>
          <w:szCs w:val="24"/>
        </w:rPr>
        <w:t xml:space="preserve"> taxes</w:t>
      </w:r>
      <w:proofErr w:type="gramEnd"/>
      <w:r w:rsidRPr="004E0363">
        <w:rPr>
          <w:rFonts w:ascii="Times New Roman" w:eastAsia="Times New Roman" w:hAnsi="Times New Roman" w:cs="Times New Roman"/>
          <w:sz w:val="24"/>
          <w:szCs w:val="24"/>
        </w:rPr>
        <w:t xml:space="preserve"> </w:t>
      </w:r>
      <w:r w:rsidR="00BA4406" w:rsidRPr="004E0363">
        <w:rPr>
          <w:rFonts w:ascii="Times New Roman" w:eastAsia="Times New Roman" w:hAnsi="Times New Roman" w:cs="Times New Roman"/>
          <w:sz w:val="24"/>
          <w:szCs w:val="24"/>
        </w:rPr>
        <w:t xml:space="preserve">or fines </w:t>
      </w:r>
      <w:r w:rsidRPr="004E0363">
        <w:rPr>
          <w:rFonts w:ascii="Times New Roman" w:eastAsia="Times New Roman" w:hAnsi="Times New Roman" w:cs="Times New Roman"/>
          <w:sz w:val="24"/>
          <w:szCs w:val="24"/>
        </w:rPr>
        <w:t xml:space="preserve">owed to the </w:t>
      </w:r>
      <w:r w:rsidR="0086034D" w:rsidRPr="004E0363">
        <w:rPr>
          <w:rFonts w:ascii="Times New Roman" w:eastAsia="Times New Roman" w:hAnsi="Times New Roman" w:cs="Times New Roman"/>
          <w:sz w:val="24"/>
          <w:szCs w:val="24"/>
        </w:rPr>
        <w:t xml:space="preserve">city </w:t>
      </w:r>
      <w:r w:rsidRPr="004E0363">
        <w:rPr>
          <w:rFonts w:ascii="Times New Roman" w:eastAsia="Times New Roman" w:hAnsi="Times New Roman" w:cs="Times New Roman"/>
          <w:sz w:val="24"/>
          <w:szCs w:val="24"/>
        </w:rPr>
        <w:t>or owes any outstanding civil debt to the city.</w:t>
      </w:r>
    </w:p>
    <w:p w14:paraId="053027DF" w14:textId="77777777" w:rsidR="006300C6" w:rsidRPr="004E0363" w:rsidRDefault="006300C6" w:rsidP="006E0BD1">
      <w:pPr>
        <w:pStyle w:val="ListParagraph"/>
        <w:spacing w:after="0" w:line="240" w:lineRule="auto"/>
        <w:rPr>
          <w:rFonts w:ascii="Times New Roman" w:eastAsia="Times New Roman" w:hAnsi="Times New Roman" w:cs="Times New Roman"/>
          <w:sz w:val="24"/>
          <w:szCs w:val="24"/>
        </w:rPr>
      </w:pPr>
    </w:p>
    <w:p w14:paraId="4C57316E" w14:textId="77777777" w:rsidR="003101AA" w:rsidRDefault="00301DD0" w:rsidP="00110BAF">
      <w:pPr>
        <w:pStyle w:val="ListParagraph"/>
        <w:numPr>
          <w:ilvl w:val="0"/>
          <w:numId w:val="21"/>
        </w:numPr>
        <w:spacing w:after="0" w:line="240" w:lineRule="auto"/>
        <w:ind w:left="180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The applicant has any outstanding code violations pertaining to any real property located within the city.</w:t>
      </w:r>
      <w:bookmarkStart w:id="5" w:name="_Hlk49489257"/>
      <w:bookmarkStart w:id="6" w:name="_Hlk55803986"/>
      <w:bookmarkEnd w:id="5"/>
    </w:p>
    <w:p w14:paraId="4F37E0BF" w14:textId="7CEF77F8" w:rsidR="003101AA" w:rsidRDefault="003101AA" w:rsidP="00C46672">
      <w:pPr>
        <w:spacing w:after="0" w:line="240" w:lineRule="auto"/>
        <w:ind w:firstLine="720"/>
        <w:jc w:val="both"/>
        <w:rPr>
          <w:rFonts w:ascii="Times New Roman" w:eastAsia="Times New Roman" w:hAnsi="Times New Roman" w:cs="Times New Roman"/>
          <w:sz w:val="24"/>
          <w:szCs w:val="24"/>
        </w:rPr>
      </w:pPr>
    </w:p>
    <w:p w14:paraId="73662D3D" w14:textId="77777777" w:rsidR="00110BAF" w:rsidRPr="00110BAF" w:rsidRDefault="00110BAF" w:rsidP="00110BAF">
      <w:pPr>
        <w:shd w:val="clear" w:color="auto" w:fill="FFFFFF"/>
        <w:spacing w:after="0" w:line="240" w:lineRule="auto"/>
        <w:ind w:left="720"/>
        <w:jc w:val="both"/>
        <w:rPr>
          <w:rFonts w:ascii="Times New Roman" w:eastAsia="Times New Roman" w:hAnsi="Times New Roman" w:cs="Times New Roman"/>
          <w:color w:val="000000"/>
          <w:sz w:val="24"/>
          <w:szCs w:val="24"/>
        </w:rPr>
      </w:pPr>
      <w:r w:rsidRPr="00110BAF">
        <w:rPr>
          <w:rFonts w:ascii="Times New Roman" w:eastAsia="Times New Roman" w:hAnsi="Times New Roman" w:cs="Times New Roman"/>
          <w:color w:val="000000"/>
          <w:sz w:val="24"/>
          <w:szCs w:val="24"/>
        </w:rPr>
        <w:t xml:space="preserve">The decision of the City Manager or designee to deny an application for a commercial cannabis regulatory permit pursuant to this chapter </w:t>
      </w:r>
      <w:proofErr w:type="gramStart"/>
      <w:r w:rsidRPr="00110BAF">
        <w:rPr>
          <w:rFonts w:ascii="Times New Roman" w:eastAsia="Times New Roman" w:hAnsi="Times New Roman" w:cs="Times New Roman"/>
          <w:color w:val="000000"/>
          <w:sz w:val="24"/>
          <w:szCs w:val="24"/>
        </w:rPr>
        <w:t>shall be deemed</w:t>
      </w:r>
      <w:proofErr w:type="gramEnd"/>
      <w:r w:rsidRPr="00110BAF">
        <w:rPr>
          <w:rFonts w:ascii="Times New Roman" w:eastAsia="Times New Roman" w:hAnsi="Times New Roman" w:cs="Times New Roman"/>
          <w:color w:val="000000"/>
          <w:sz w:val="24"/>
          <w:szCs w:val="24"/>
        </w:rPr>
        <w:t xml:space="preserve"> final and </w:t>
      </w:r>
      <w:bookmarkStart w:id="7" w:name="_GoBack"/>
      <w:bookmarkEnd w:id="7"/>
      <w:r w:rsidRPr="00110BAF">
        <w:rPr>
          <w:rFonts w:ascii="Times New Roman" w:eastAsia="Times New Roman" w:hAnsi="Times New Roman" w:cs="Times New Roman"/>
          <w:color w:val="000000"/>
          <w:sz w:val="24"/>
          <w:szCs w:val="24"/>
        </w:rPr>
        <w:t>determinative and shall not be subject to appeal to the city council or any other administrative body or appeals board.</w:t>
      </w:r>
    </w:p>
    <w:p w14:paraId="09DA6B25" w14:textId="77777777" w:rsidR="00110BAF" w:rsidRDefault="00110BAF" w:rsidP="00C46672">
      <w:pPr>
        <w:spacing w:after="0" w:line="240" w:lineRule="auto"/>
        <w:ind w:firstLine="720"/>
        <w:jc w:val="both"/>
        <w:rPr>
          <w:rFonts w:ascii="Times New Roman" w:eastAsia="Times New Roman" w:hAnsi="Times New Roman" w:cs="Times New Roman"/>
          <w:sz w:val="24"/>
          <w:szCs w:val="24"/>
        </w:rPr>
      </w:pPr>
    </w:p>
    <w:p w14:paraId="63D96214" w14:textId="6CAD4B8A" w:rsidR="00E63401" w:rsidRPr="004E0363" w:rsidRDefault="00BC7E4F" w:rsidP="00C46672">
      <w:pPr>
        <w:spacing w:after="0" w:line="240" w:lineRule="auto"/>
        <w:ind w:firstLine="720"/>
        <w:jc w:val="both"/>
        <w:rPr>
          <w:rFonts w:ascii="Times New Roman" w:eastAsia="Times New Roman" w:hAnsi="Times New Roman" w:cs="Times New Roman"/>
          <w:b/>
          <w:bCs/>
          <w:color w:val="000000"/>
          <w:sz w:val="24"/>
          <w:szCs w:val="24"/>
          <w:u w:val="single"/>
        </w:rPr>
      </w:pPr>
      <w:r w:rsidRPr="004E0363">
        <w:rPr>
          <w:rFonts w:ascii="Times New Roman" w:eastAsia="Times New Roman" w:hAnsi="Times New Roman" w:cs="Times New Roman"/>
          <w:b/>
          <w:bCs/>
          <w:color w:val="000000"/>
          <w:sz w:val="24"/>
          <w:szCs w:val="24"/>
          <w:u w:val="single"/>
        </w:rPr>
        <w:t>5.05.05</w:t>
      </w:r>
      <w:r w:rsidR="006300C6" w:rsidRPr="004E0363">
        <w:rPr>
          <w:rFonts w:ascii="Times New Roman" w:eastAsia="Times New Roman" w:hAnsi="Times New Roman" w:cs="Times New Roman"/>
          <w:b/>
          <w:bCs/>
          <w:color w:val="000000"/>
          <w:sz w:val="24"/>
          <w:szCs w:val="24"/>
          <w:u w:val="single"/>
        </w:rPr>
        <w:t xml:space="preserve">0 </w:t>
      </w:r>
      <w:r w:rsidR="00F66CC5" w:rsidRPr="004E0363">
        <w:rPr>
          <w:rFonts w:ascii="Times New Roman" w:eastAsia="Times New Roman" w:hAnsi="Times New Roman" w:cs="Times New Roman"/>
          <w:b/>
          <w:bCs/>
          <w:color w:val="000000"/>
          <w:sz w:val="24"/>
          <w:szCs w:val="24"/>
          <w:u w:val="single"/>
        </w:rPr>
        <w:t>Provisional Permit</w:t>
      </w:r>
      <w:r w:rsidR="00E63401" w:rsidRPr="004E0363">
        <w:rPr>
          <w:rFonts w:ascii="Times New Roman" w:eastAsia="Times New Roman" w:hAnsi="Times New Roman" w:cs="Times New Roman"/>
          <w:b/>
          <w:bCs/>
          <w:color w:val="000000"/>
          <w:sz w:val="24"/>
          <w:szCs w:val="24"/>
          <w:u w:val="single"/>
        </w:rPr>
        <w:t>.</w:t>
      </w:r>
    </w:p>
    <w:bookmarkEnd w:id="6"/>
    <w:p w14:paraId="2594969F" w14:textId="77777777" w:rsidR="00E63401" w:rsidRPr="004E0363" w:rsidRDefault="00E63401">
      <w:pPr>
        <w:spacing w:after="0" w:line="240" w:lineRule="auto"/>
        <w:ind w:firstLine="720"/>
        <w:jc w:val="both"/>
        <w:rPr>
          <w:rFonts w:ascii="Times New Roman" w:eastAsia="Times New Roman" w:hAnsi="Times New Roman" w:cs="Times New Roman"/>
          <w:b/>
          <w:bCs/>
          <w:color w:val="000000"/>
          <w:sz w:val="24"/>
          <w:szCs w:val="24"/>
          <w:u w:val="single"/>
        </w:rPr>
      </w:pPr>
    </w:p>
    <w:p w14:paraId="5063272E" w14:textId="7A22B9C3" w:rsidR="00E63401" w:rsidRPr="004E0363" w:rsidRDefault="00F66CC5" w:rsidP="006C631A">
      <w:pPr>
        <w:shd w:val="clear" w:color="auto" w:fill="FFFFFF"/>
        <w:spacing w:after="0" w:line="240" w:lineRule="auto"/>
        <w:ind w:left="720"/>
        <w:jc w:val="both"/>
        <w:rPr>
          <w:rFonts w:ascii="Times New Roman" w:eastAsia="Times New Roman" w:hAnsi="Times New Roman" w:cs="Times New Roman"/>
          <w:color w:val="000000"/>
          <w:sz w:val="24"/>
          <w:szCs w:val="24"/>
        </w:rPr>
      </w:pPr>
      <w:proofErr w:type="gramStart"/>
      <w:r w:rsidRPr="004E0363">
        <w:rPr>
          <w:rFonts w:ascii="Times New Roman" w:eastAsia="Times New Roman" w:hAnsi="Times New Roman" w:cs="Times New Roman"/>
          <w:color w:val="000000"/>
          <w:sz w:val="24"/>
          <w:szCs w:val="24"/>
        </w:rPr>
        <w:t xml:space="preserve">A provisional </w:t>
      </w:r>
      <w:r w:rsidR="00E63401" w:rsidRPr="004E0363">
        <w:rPr>
          <w:rFonts w:ascii="Times New Roman" w:eastAsia="Times New Roman" w:hAnsi="Times New Roman" w:cs="Times New Roman"/>
          <w:color w:val="000000"/>
          <w:sz w:val="24"/>
          <w:szCs w:val="24"/>
        </w:rPr>
        <w:t xml:space="preserve">cannabis regulatory permit may be approved provided that the applicant provides adequate proof that the applicant will meet all the requirements and operational standards required of the proposed commercial cannabis activity’s respective state license consistent with </w:t>
      </w:r>
      <w:r w:rsidR="00120EA6" w:rsidRPr="004E0363">
        <w:rPr>
          <w:rFonts w:ascii="Times New Roman" w:eastAsia="Times New Roman" w:hAnsi="Times New Roman" w:cs="Times New Roman"/>
          <w:color w:val="000000"/>
          <w:sz w:val="24"/>
          <w:szCs w:val="24"/>
        </w:rPr>
        <w:t>the State Cannabis Regulations and all other applicable state laws and regul</w:t>
      </w:r>
      <w:r w:rsidR="002A0F07" w:rsidRPr="004E0363">
        <w:rPr>
          <w:rFonts w:ascii="Times New Roman" w:eastAsia="Times New Roman" w:hAnsi="Times New Roman" w:cs="Times New Roman"/>
          <w:color w:val="000000"/>
          <w:sz w:val="24"/>
          <w:szCs w:val="24"/>
        </w:rPr>
        <w:t xml:space="preserve">ations within the purview of the California Department of Food and Agriculture, the California  Department of Public Health and any other </w:t>
      </w:r>
      <w:r w:rsidR="0086034D" w:rsidRPr="004E0363">
        <w:rPr>
          <w:rFonts w:ascii="Times New Roman" w:eastAsia="Times New Roman" w:hAnsi="Times New Roman" w:cs="Times New Roman"/>
          <w:color w:val="000000"/>
          <w:sz w:val="24"/>
          <w:szCs w:val="24"/>
        </w:rPr>
        <w:t xml:space="preserve">relevant </w:t>
      </w:r>
      <w:r w:rsidR="002A0F07" w:rsidRPr="004E0363">
        <w:rPr>
          <w:rFonts w:ascii="Times New Roman" w:eastAsia="Times New Roman" w:hAnsi="Times New Roman" w:cs="Times New Roman"/>
          <w:color w:val="000000"/>
          <w:sz w:val="24"/>
          <w:szCs w:val="24"/>
        </w:rPr>
        <w:t>state agencies.</w:t>
      </w:r>
      <w:proofErr w:type="gramEnd"/>
      <w:r w:rsidR="002A0F07" w:rsidRPr="004E0363">
        <w:rPr>
          <w:rFonts w:ascii="Times New Roman" w:eastAsia="Times New Roman" w:hAnsi="Times New Roman" w:cs="Times New Roman"/>
          <w:color w:val="000000"/>
          <w:sz w:val="24"/>
          <w:szCs w:val="24"/>
        </w:rPr>
        <w:t xml:space="preserve"> </w:t>
      </w:r>
    </w:p>
    <w:p w14:paraId="2F01320D" w14:textId="5BE9ED1F" w:rsidR="006C631A" w:rsidRPr="004E0363" w:rsidRDefault="006C631A" w:rsidP="006C631A">
      <w:pPr>
        <w:shd w:val="clear" w:color="auto" w:fill="FFFFFF"/>
        <w:spacing w:after="0" w:line="240" w:lineRule="auto"/>
        <w:ind w:left="720"/>
        <w:jc w:val="both"/>
        <w:rPr>
          <w:rFonts w:ascii="Times New Roman" w:eastAsia="Times New Roman" w:hAnsi="Times New Roman" w:cs="Times New Roman"/>
          <w:color w:val="000000"/>
          <w:sz w:val="24"/>
          <w:szCs w:val="24"/>
        </w:rPr>
      </w:pPr>
    </w:p>
    <w:p w14:paraId="4A8E133D" w14:textId="12F2EA4E" w:rsidR="00E63401" w:rsidRPr="004E0363" w:rsidRDefault="00BC7E4F" w:rsidP="006C631A">
      <w:pPr>
        <w:spacing w:after="0" w:line="240" w:lineRule="auto"/>
        <w:ind w:firstLine="720"/>
        <w:jc w:val="both"/>
        <w:rPr>
          <w:rFonts w:ascii="Times New Roman" w:eastAsia="Times New Roman" w:hAnsi="Times New Roman" w:cs="Times New Roman"/>
          <w:b/>
          <w:bCs/>
          <w:color w:val="000000"/>
          <w:sz w:val="24"/>
          <w:szCs w:val="24"/>
          <w:u w:val="single"/>
        </w:rPr>
      </w:pPr>
      <w:r w:rsidRPr="004E0363">
        <w:rPr>
          <w:rFonts w:ascii="Times New Roman" w:eastAsia="Times New Roman" w:hAnsi="Times New Roman" w:cs="Times New Roman"/>
          <w:b/>
          <w:bCs/>
          <w:color w:val="000000"/>
          <w:sz w:val="24"/>
          <w:szCs w:val="24"/>
          <w:u w:val="single"/>
        </w:rPr>
        <w:t>5.05.055</w:t>
      </w:r>
      <w:r w:rsidR="006300C6" w:rsidRPr="004E0363">
        <w:rPr>
          <w:rFonts w:ascii="Times New Roman" w:eastAsia="Times New Roman" w:hAnsi="Times New Roman" w:cs="Times New Roman"/>
          <w:b/>
          <w:bCs/>
          <w:color w:val="000000"/>
          <w:sz w:val="24"/>
          <w:szCs w:val="24"/>
          <w:u w:val="single"/>
        </w:rPr>
        <w:t xml:space="preserve"> </w:t>
      </w:r>
      <w:r w:rsidR="00E63401" w:rsidRPr="004E0363">
        <w:rPr>
          <w:rFonts w:ascii="Times New Roman" w:eastAsia="Times New Roman" w:hAnsi="Times New Roman" w:cs="Times New Roman"/>
          <w:b/>
          <w:bCs/>
          <w:color w:val="000000"/>
          <w:sz w:val="24"/>
          <w:szCs w:val="24"/>
          <w:u w:val="single"/>
        </w:rPr>
        <w:t xml:space="preserve">Final </w:t>
      </w:r>
      <w:r w:rsidR="00F66CC5" w:rsidRPr="004E0363">
        <w:rPr>
          <w:rFonts w:ascii="Times New Roman" w:eastAsia="Times New Roman" w:hAnsi="Times New Roman" w:cs="Times New Roman"/>
          <w:b/>
          <w:bCs/>
          <w:color w:val="000000"/>
          <w:sz w:val="24"/>
          <w:szCs w:val="24"/>
          <w:u w:val="single"/>
        </w:rPr>
        <w:t>Permit</w:t>
      </w:r>
      <w:r w:rsidR="00E63401" w:rsidRPr="004E0363">
        <w:rPr>
          <w:rFonts w:ascii="Times New Roman" w:eastAsia="Times New Roman" w:hAnsi="Times New Roman" w:cs="Times New Roman"/>
          <w:b/>
          <w:bCs/>
          <w:color w:val="000000"/>
          <w:sz w:val="24"/>
          <w:szCs w:val="24"/>
          <w:u w:val="single"/>
        </w:rPr>
        <w:t>.</w:t>
      </w:r>
    </w:p>
    <w:p w14:paraId="4784E9A5" w14:textId="77777777" w:rsidR="00E63401" w:rsidRPr="004E0363" w:rsidRDefault="00E63401">
      <w:pPr>
        <w:spacing w:after="0" w:line="240" w:lineRule="auto"/>
        <w:ind w:firstLine="720"/>
        <w:jc w:val="both"/>
        <w:rPr>
          <w:rFonts w:ascii="Times New Roman" w:eastAsia="Times New Roman" w:hAnsi="Times New Roman" w:cs="Times New Roman"/>
          <w:b/>
          <w:bCs/>
          <w:color w:val="000000"/>
          <w:sz w:val="24"/>
          <w:szCs w:val="24"/>
          <w:u w:val="single"/>
        </w:rPr>
      </w:pPr>
    </w:p>
    <w:p w14:paraId="51043AA7" w14:textId="2634C1E3" w:rsidR="00E63401" w:rsidRPr="004E0363" w:rsidRDefault="00E63401">
      <w:pPr>
        <w:spacing w:after="0" w:line="240" w:lineRule="auto"/>
        <w:ind w:left="720"/>
        <w:jc w:val="both"/>
        <w:rPr>
          <w:rFonts w:ascii="Times New Roman" w:eastAsia="Times New Roman" w:hAnsi="Times New Roman" w:cs="Times New Roman"/>
          <w:sz w:val="24"/>
          <w:szCs w:val="24"/>
        </w:rPr>
      </w:pPr>
      <w:proofErr w:type="gramStart"/>
      <w:r w:rsidRPr="004E0363">
        <w:rPr>
          <w:rFonts w:ascii="Times New Roman" w:eastAsia="Times New Roman" w:hAnsi="Times New Roman" w:cs="Times New Roman"/>
          <w:color w:val="000000"/>
          <w:sz w:val="24"/>
          <w:szCs w:val="24"/>
        </w:rPr>
        <w:t>A</w:t>
      </w:r>
      <w:r w:rsidR="00F66CC5" w:rsidRPr="004E0363">
        <w:rPr>
          <w:rFonts w:ascii="Times New Roman" w:eastAsia="Times New Roman" w:hAnsi="Times New Roman" w:cs="Times New Roman"/>
          <w:color w:val="000000"/>
          <w:sz w:val="24"/>
          <w:szCs w:val="24"/>
        </w:rPr>
        <w:t xml:space="preserve"> </w:t>
      </w:r>
      <w:r w:rsidR="007423E6" w:rsidRPr="004E0363">
        <w:rPr>
          <w:rFonts w:ascii="Times New Roman" w:eastAsia="Times New Roman" w:hAnsi="Times New Roman" w:cs="Times New Roman"/>
          <w:color w:val="000000"/>
          <w:sz w:val="24"/>
          <w:szCs w:val="24"/>
        </w:rPr>
        <w:t xml:space="preserve">provisional </w:t>
      </w:r>
      <w:r w:rsidRPr="004E0363">
        <w:rPr>
          <w:rFonts w:ascii="Times New Roman" w:eastAsia="Times New Roman" w:hAnsi="Times New Roman" w:cs="Times New Roman"/>
          <w:color w:val="000000"/>
          <w:sz w:val="24"/>
          <w:szCs w:val="24"/>
        </w:rPr>
        <w:t xml:space="preserve"> commercial cannabis regulatory permit </w:t>
      </w:r>
      <w:r w:rsidR="007423E6" w:rsidRPr="004E0363">
        <w:rPr>
          <w:rFonts w:ascii="Times New Roman" w:eastAsia="Times New Roman" w:hAnsi="Times New Roman" w:cs="Times New Roman"/>
          <w:color w:val="000000"/>
          <w:sz w:val="24"/>
          <w:szCs w:val="24"/>
        </w:rPr>
        <w:t xml:space="preserve">shall </w:t>
      </w:r>
      <w:r w:rsidRPr="004E0363">
        <w:rPr>
          <w:rFonts w:ascii="Times New Roman" w:eastAsia="Times New Roman" w:hAnsi="Times New Roman" w:cs="Times New Roman"/>
          <w:color w:val="000000"/>
          <w:sz w:val="24"/>
          <w:szCs w:val="24"/>
        </w:rPr>
        <w:t xml:space="preserve">be deemed </w:t>
      </w:r>
      <w:r w:rsidR="007423E6" w:rsidRPr="004E0363">
        <w:rPr>
          <w:rFonts w:ascii="Times New Roman" w:eastAsia="Times New Roman" w:hAnsi="Times New Roman" w:cs="Times New Roman"/>
          <w:color w:val="000000"/>
          <w:sz w:val="24"/>
          <w:szCs w:val="24"/>
        </w:rPr>
        <w:t xml:space="preserve">a </w:t>
      </w:r>
      <w:r w:rsidRPr="004E0363">
        <w:rPr>
          <w:rFonts w:ascii="Times New Roman" w:eastAsia="Times New Roman" w:hAnsi="Times New Roman" w:cs="Times New Roman"/>
          <w:color w:val="000000"/>
          <w:sz w:val="24"/>
          <w:szCs w:val="24"/>
        </w:rPr>
        <w:t xml:space="preserve">final </w:t>
      </w:r>
      <w:r w:rsidR="007423E6" w:rsidRPr="004E0363">
        <w:rPr>
          <w:rFonts w:ascii="Times New Roman" w:eastAsia="Times New Roman" w:hAnsi="Times New Roman" w:cs="Times New Roman"/>
          <w:color w:val="000000"/>
          <w:sz w:val="24"/>
          <w:szCs w:val="24"/>
        </w:rPr>
        <w:t xml:space="preserve">permit </w:t>
      </w:r>
      <w:r w:rsidRPr="004E0363">
        <w:rPr>
          <w:rFonts w:ascii="Times New Roman" w:eastAsia="Times New Roman" w:hAnsi="Times New Roman" w:cs="Times New Roman"/>
          <w:color w:val="000000"/>
          <w:sz w:val="24"/>
          <w:szCs w:val="24"/>
        </w:rPr>
        <w:t xml:space="preserve">and </w:t>
      </w:r>
      <w:r w:rsidR="007423E6" w:rsidRPr="004E0363">
        <w:rPr>
          <w:rFonts w:ascii="Times New Roman" w:eastAsia="Times New Roman" w:hAnsi="Times New Roman" w:cs="Times New Roman"/>
          <w:color w:val="000000"/>
          <w:sz w:val="24"/>
          <w:szCs w:val="24"/>
        </w:rPr>
        <w:t xml:space="preserve">become </w:t>
      </w:r>
      <w:r w:rsidRPr="004E0363">
        <w:rPr>
          <w:rFonts w:ascii="Times New Roman" w:eastAsia="Times New Roman" w:hAnsi="Times New Roman" w:cs="Times New Roman"/>
          <w:color w:val="000000"/>
          <w:sz w:val="24"/>
          <w:szCs w:val="24"/>
        </w:rPr>
        <w:t xml:space="preserve">effective upon such time that the applicant </w:t>
      </w:r>
      <w:r w:rsidR="00250BEC" w:rsidRPr="004E0363">
        <w:rPr>
          <w:rFonts w:ascii="Times New Roman" w:eastAsia="Times New Roman" w:hAnsi="Times New Roman" w:cs="Times New Roman"/>
          <w:color w:val="000000"/>
          <w:sz w:val="24"/>
          <w:szCs w:val="24"/>
        </w:rPr>
        <w:t xml:space="preserve">(i) obtains a commercial cannabis conditional use permit pursuant to Chapter 9.09.290 (Commercial Cannabis Activities) of this code, a city business license, and a certificate of occupancy, (ii) </w:t>
      </w:r>
      <w:r w:rsidR="00250BEC" w:rsidRPr="004E0363">
        <w:rPr>
          <w:rFonts w:ascii="Times New Roman" w:eastAsia="Times New Roman" w:hAnsi="Times New Roman" w:cs="Times New Roman"/>
          <w:sz w:val="24"/>
          <w:szCs w:val="24"/>
        </w:rPr>
        <w:t>registers the commercial cannabis business pursuant to Chapter 3.28 (Commercial Cannabis Activity Tax) of this code</w:t>
      </w:r>
      <w:r w:rsidR="00250BEC" w:rsidRPr="004E0363">
        <w:rPr>
          <w:rFonts w:ascii="Times New Roman" w:eastAsia="Times New Roman" w:hAnsi="Times New Roman" w:cs="Times New Roman"/>
          <w:color w:val="000000"/>
          <w:sz w:val="24"/>
          <w:szCs w:val="24"/>
        </w:rPr>
        <w:t xml:space="preserve">, and (iii) obtains the appropriate commercial cannabis state license issued </w:t>
      </w:r>
      <w:r w:rsidR="00250BEC" w:rsidRPr="004E0363">
        <w:rPr>
          <w:rFonts w:ascii="Times New Roman" w:eastAsia="Times New Roman" w:hAnsi="Times New Roman" w:cs="Times New Roman"/>
          <w:color w:val="000000"/>
          <w:sz w:val="24"/>
          <w:szCs w:val="24"/>
        </w:rPr>
        <w:lastRenderedPageBreak/>
        <w:t xml:space="preserve">by the </w:t>
      </w:r>
      <w:r w:rsidR="00250BEC" w:rsidRPr="004E0363">
        <w:rPr>
          <w:rFonts w:ascii="Times New Roman" w:eastAsia="Times New Roman" w:hAnsi="Times New Roman" w:cs="Times New Roman"/>
          <w:sz w:val="24"/>
          <w:szCs w:val="24"/>
        </w:rPr>
        <w:t xml:space="preserve">Bureau of Cannabis Control pursuant to the Medicinal and Adult-Use Cannabis Regulation and Safety Act </w:t>
      </w:r>
      <w:r w:rsidR="00250BEC" w:rsidRPr="004E0363">
        <w:rPr>
          <w:rFonts w:ascii="Times New Roman" w:eastAsia="Times New Roman" w:hAnsi="Times New Roman" w:cs="Times New Roman"/>
          <w:color w:val="000000"/>
          <w:sz w:val="24"/>
          <w:szCs w:val="24"/>
          <w:bdr w:val="none" w:sz="0" w:space="0" w:color="auto" w:frame="1"/>
        </w:rPr>
        <w:t xml:space="preserve">and its implementing regulations adopted by the </w:t>
      </w:r>
      <w:r w:rsidR="00250BEC" w:rsidRPr="004E0363">
        <w:rPr>
          <w:rFonts w:ascii="Times New Roman" w:eastAsia="Times New Roman" w:hAnsi="Times New Roman" w:cs="Times New Roman"/>
          <w:color w:val="000000"/>
          <w:sz w:val="24"/>
          <w:szCs w:val="24"/>
        </w:rPr>
        <w:t xml:space="preserve">Bureau of Cannabis Control (16 Cal. Code of Regulations §5000 </w:t>
      </w:r>
      <w:r w:rsidR="00250BEC" w:rsidRPr="004E0363">
        <w:rPr>
          <w:rFonts w:ascii="Times New Roman" w:eastAsia="Times New Roman" w:hAnsi="Times New Roman" w:cs="Times New Roman"/>
          <w:i/>
          <w:iCs/>
          <w:color w:val="000000"/>
          <w:sz w:val="24"/>
          <w:szCs w:val="24"/>
        </w:rPr>
        <w:t>et seq.</w:t>
      </w:r>
      <w:r w:rsidR="00250BEC" w:rsidRPr="004E0363">
        <w:rPr>
          <w:rFonts w:ascii="Times New Roman" w:eastAsia="Times New Roman" w:hAnsi="Times New Roman" w:cs="Times New Roman"/>
          <w:color w:val="000000"/>
          <w:sz w:val="24"/>
          <w:szCs w:val="24"/>
        </w:rPr>
        <w:t>)</w:t>
      </w:r>
      <w:proofErr w:type="gramEnd"/>
      <w:r w:rsidR="00250BEC" w:rsidRPr="004E0363">
        <w:rPr>
          <w:rFonts w:ascii="Times New Roman" w:eastAsia="Times New Roman" w:hAnsi="Times New Roman" w:cs="Times New Roman"/>
          <w:color w:val="000000"/>
          <w:sz w:val="24"/>
          <w:szCs w:val="24"/>
        </w:rPr>
        <w:t xml:space="preserve"> (collectively “State Cannabis Regulations”), a seller’s permit issued by the California Department of Tax and Fee Administration, </w:t>
      </w:r>
      <w:r w:rsidR="00250BEC" w:rsidRPr="004E0363">
        <w:rPr>
          <w:rFonts w:ascii="Times New Roman" w:eastAsia="Times New Roman" w:hAnsi="Times New Roman" w:cs="Times New Roman"/>
          <w:sz w:val="24"/>
          <w:szCs w:val="24"/>
        </w:rPr>
        <w:t xml:space="preserve">and all other relevant and necessary regulatory permits, licenses and regulations within the purview of the </w:t>
      </w:r>
      <w:r w:rsidR="00250BEC" w:rsidRPr="004E0363">
        <w:rPr>
          <w:rFonts w:ascii="Times New Roman" w:hAnsi="Times New Roman" w:cs="Times New Roman"/>
          <w:color w:val="000000"/>
          <w:sz w:val="24"/>
          <w:szCs w:val="24"/>
        </w:rPr>
        <w:t xml:space="preserve">California Department of Food and Agriculture, the California Department of Public Health and any other </w:t>
      </w:r>
      <w:r w:rsidR="002C26C1" w:rsidRPr="004E0363">
        <w:rPr>
          <w:rFonts w:ascii="Times New Roman" w:hAnsi="Times New Roman" w:cs="Times New Roman"/>
          <w:color w:val="000000"/>
          <w:sz w:val="24"/>
          <w:szCs w:val="24"/>
        </w:rPr>
        <w:t xml:space="preserve">relevant </w:t>
      </w:r>
      <w:r w:rsidR="00250BEC" w:rsidRPr="004E0363">
        <w:rPr>
          <w:rFonts w:ascii="Times New Roman" w:hAnsi="Times New Roman" w:cs="Times New Roman"/>
          <w:color w:val="000000"/>
          <w:sz w:val="24"/>
          <w:szCs w:val="24"/>
        </w:rPr>
        <w:t>state agencies.</w:t>
      </w:r>
      <w:r w:rsidR="00250BEC" w:rsidRPr="004E0363">
        <w:rPr>
          <w:rFonts w:ascii="Times New Roman" w:eastAsia="Times New Roman" w:hAnsi="Times New Roman" w:cs="Times New Roman"/>
          <w:sz w:val="24"/>
          <w:szCs w:val="24"/>
        </w:rPr>
        <w:t xml:space="preserve"> </w:t>
      </w:r>
    </w:p>
    <w:p w14:paraId="0769E6AC" w14:textId="77777777" w:rsidR="00F66CC5" w:rsidRPr="004E0363" w:rsidRDefault="00F66CC5">
      <w:pPr>
        <w:spacing w:after="0" w:line="240" w:lineRule="auto"/>
        <w:ind w:firstLine="720"/>
        <w:jc w:val="both"/>
        <w:rPr>
          <w:rFonts w:ascii="Times New Roman" w:eastAsia="Times New Roman" w:hAnsi="Times New Roman" w:cs="Times New Roman"/>
          <w:sz w:val="24"/>
          <w:szCs w:val="24"/>
        </w:rPr>
      </w:pPr>
    </w:p>
    <w:p w14:paraId="37E9AE6D" w14:textId="5DFC5C54" w:rsidR="00645B16" w:rsidRPr="004E0363" w:rsidRDefault="0086172E">
      <w:pPr>
        <w:spacing w:after="0" w:line="240" w:lineRule="auto"/>
        <w:ind w:firstLine="720"/>
        <w:jc w:val="both"/>
        <w:rPr>
          <w:rFonts w:ascii="Times New Roman" w:eastAsia="Times New Roman" w:hAnsi="Times New Roman" w:cs="Times New Roman"/>
          <w:b/>
          <w:bCs/>
          <w:color w:val="000000"/>
          <w:sz w:val="24"/>
          <w:szCs w:val="24"/>
          <w:u w:val="single"/>
        </w:rPr>
      </w:pPr>
      <w:r w:rsidRPr="004E0363">
        <w:rPr>
          <w:rFonts w:ascii="Times New Roman" w:eastAsia="Times New Roman" w:hAnsi="Times New Roman" w:cs="Times New Roman"/>
          <w:b/>
          <w:bCs/>
          <w:color w:val="000000"/>
          <w:sz w:val="24"/>
          <w:szCs w:val="24"/>
          <w:u w:val="single"/>
        </w:rPr>
        <w:t>5.05.060</w:t>
      </w:r>
      <w:r w:rsidR="00645B16" w:rsidRPr="004E0363">
        <w:rPr>
          <w:rFonts w:ascii="Times New Roman" w:eastAsia="Times New Roman" w:hAnsi="Times New Roman" w:cs="Times New Roman"/>
          <w:b/>
          <w:bCs/>
          <w:color w:val="000000"/>
          <w:sz w:val="24"/>
          <w:szCs w:val="24"/>
          <w:u w:val="single"/>
        </w:rPr>
        <w:t xml:space="preserve"> Indemnification.</w:t>
      </w:r>
    </w:p>
    <w:p w14:paraId="66B43E62" w14:textId="77777777" w:rsidR="00645B16" w:rsidRPr="004E0363" w:rsidRDefault="00645B16">
      <w:pPr>
        <w:spacing w:after="0" w:line="240" w:lineRule="auto"/>
        <w:ind w:firstLine="720"/>
        <w:jc w:val="both"/>
        <w:rPr>
          <w:rFonts w:ascii="Times New Roman" w:eastAsia="Times New Roman" w:hAnsi="Times New Roman" w:cs="Times New Roman"/>
          <w:sz w:val="24"/>
          <w:szCs w:val="24"/>
        </w:rPr>
      </w:pPr>
    </w:p>
    <w:p w14:paraId="67E57C5B" w14:textId="0218F6C3" w:rsidR="00645B16" w:rsidRPr="004E0363" w:rsidRDefault="00645B16">
      <w:pPr>
        <w:widowControl w:val="0"/>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rPr>
          <w:rFonts w:ascii="Times New Roman" w:eastAsia="Times New Roman" w:hAnsi="Times New Roman" w:cs="Times New Roman"/>
          <w:sz w:val="24"/>
          <w:szCs w:val="24"/>
        </w:rPr>
      </w:pPr>
      <w:proofErr w:type="gramStart"/>
      <w:r w:rsidRPr="004E0363">
        <w:rPr>
          <w:rFonts w:ascii="Times New Roman" w:eastAsia="Times New Roman" w:hAnsi="Times New Roman" w:cs="Times New Roman"/>
          <w:sz w:val="24"/>
          <w:szCs w:val="24"/>
        </w:rPr>
        <w:t>A commercial cannabis regulatory permit, w</w:t>
      </w:r>
      <w:r w:rsidR="00AC24E0" w:rsidRPr="004E0363">
        <w:rPr>
          <w:rFonts w:ascii="Times New Roman" w:eastAsia="Times New Roman" w:hAnsi="Times New Roman" w:cs="Times New Roman"/>
          <w:sz w:val="24"/>
          <w:szCs w:val="24"/>
        </w:rPr>
        <w:t xml:space="preserve">hether </w:t>
      </w:r>
      <w:r w:rsidRPr="004E0363">
        <w:rPr>
          <w:rFonts w:ascii="Times New Roman" w:eastAsia="Times New Roman" w:hAnsi="Times New Roman" w:cs="Times New Roman"/>
          <w:sz w:val="24"/>
          <w:szCs w:val="24"/>
        </w:rPr>
        <w:t>provisional or final, shall require the permitte</w:t>
      </w:r>
      <w:r w:rsidR="00AC24E0" w:rsidRPr="004E0363">
        <w:rPr>
          <w:rFonts w:ascii="Times New Roman" w:eastAsia="Times New Roman" w:hAnsi="Times New Roman" w:cs="Times New Roman"/>
          <w:sz w:val="24"/>
          <w:szCs w:val="24"/>
        </w:rPr>
        <w:t>e</w:t>
      </w:r>
      <w:r w:rsidRPr="004E0363">
        <w:rPr>
          <w:rFonts w:ascii="Times New Roman" w:eastAsia="Times New Roman" w:hAnsi="Times New Roman" w:cs="Times New Roman"/>
          <w:sz w:val="24"/>
          <w:szCs w:val="24"/>
        </w:rPr>
        <w:t xml:space="preserve"> to </w:t>
      </w:r>
      <w:r w:rsidR="00AC24E0" w:rsidRPr="004E0363">
        <w:rPr>
          <w:rFonts w:ascii="Times New Roman" w:eastAsia="Times New Roman" w:hAnsi="Times New Roman" w:cs="Times New Roman"/>
          <w:color w:val="000000"/>
          <w:sz w:val="24"/>
          <w:szCs w:val="24"/>
        </w:rPr>
        <w:t xml:space="preserve">defend, indemnify and hold harmless the city and the city’s </w:t>
      </w:r>
      <w:r w:rsidR="00AC24E0" w:rsidRPr="004E0363">
        <w:rPr>
          <w:rFonts w:ascii="Times New Roman" w:eastAsia="Times New Roman" w:hAnsi="Times New Roman" w:cs="Times New Roman"/>
          <w:sz w:val="24"/>
          <w:szCs w:val="24"/>
        </w:rPr>
        <w:t>elected and appointed officials, commissioners, board members, officers, agents, consultants and employees from a</w:t>
      </w:r>
      <w:r w:rsidR="00AC24E0" w:rsidRPr="004E0363">
        <w:rPr>
          <w:rFonts w:ascii="Times New Roman" w:eastAsia="Times New Roman" w:hAnsi="Times New Roman" w:cs="Times New Roman"/>
          <w:color w:val="000000"/>
          <w:sz w:val="24"/>
          <w:szCs w:val="24"/>
        </w:rPr>
        <w:t xml:space="preserve">ny and </w:t>
      </w:r>
      <w:smartTag w:uri="urn:schemas-microsoft-com:office:smarttags" w:element="stockticker">
        <w:r w:rsidR="00AC24E0" w:rsidRPr="004E0363">
          <w:rPr>
            <w:rFonts w:ascii="Times New Roman" w:eastAsia="Times New Roman" w:hAnsi="Times New Roman" w:cs="Times New Roman"/>
            <w:color w:val="000000"/>
            <w:sz w:val="24"/>
            <w:szCs w:val="24"/>
          </w:rPr>
          <w:t>all</w:t>
        </w:r>
      </w:smartTag>
      <w:r w:rsidR="00AC24E0" w:rsidRPr="004E0363">
        <w:rPr>
          <w:rFonts w:ascii="Times New Roman" w:eastAsia="Times New Roman" w:hAnsi="Times New Roman" w:cs="Times New Roman"/>
          <w:color w:val="000000"/>
          <w:sz w:val="24"/>
          <w:szCs w:val="24"/>
        </w:rPr>
        <w:t xml:space="preserve"> liabilities, demands, claims, actions or proceedings and costs and expenses incidental thereto (including costs of defense, settlement and reasonable attorneys' fees), which any or </w:t>
      </w:r>
      <w:smartTag w:uri="urn:schemas-microsoft-com:office:smarttags" w:element="stockticker">
        <w:r w:rsidR="00AC24E0" w:rsidRPr="004E0363">
          <w:rPr>
            <w:rFonts w:ascii="Times New Roman" w:eastAsia="Times New Roman" w:hAnsi="Times New Roman" w:cs="Times New Roman"/>
            <w:color w:val="000000"/>
            <w:sz w:val="24"/>
            <w:szCs w:val="24"/>
          </w:rPr>
          <w:t>all</w:t>
        </w:r>
      </w:smartTag>
      <w:r w:rsidR="00AC24E0" w:rsidRPr="004E0363">
        <w:rPr>
          <w:rFonts w:ascii="Times New Roman" w:eastAsia="Times New Roman" w:hAnsi="Times New Roman" w:cs="Times New Roman"/>
          <w:color w:val="000000"/>
          <w:sz w:val="24"/>
          <w:szCs w:val="24"/>
        </w:rPr>
        <w:t xml:space="preserve"> of them may suffer, incur, be responsible for or pay out as a result of or in connection with any ch</w:t>
      </w:r>
      <w:smartTag w:uri="urn:schemas-microsoft-com:office:smarttags" w:element="stockticker">
        <w:r w:rsidR="00AC24E0" w:rsidRPr="004E0363">
          <w:rPr>
            <w:rFonts w:ascii="Times New Roman" w:eastAsia="Times New Roman" w:hAnsi="Times New Roman" w:cs="Times New Roman"/>
            <w:color w:val="000000"/>
            <w:sz w:val="24"/>
            <w:szCs w:val="24"/>
          </w:rPr>
          <w:t>all</w:t>
        </w:r>
      </w:smartTag>
      <w:r w:rsidR="00AC24E0" w:rsidRPr="004E0363">
        <w:rPr>
          <w:rFonts w:ascii="Times New Roman" w:eastAsia="Times New Roman" w:hAnsi="Times New Roman" w:cs="Times New Roman"/>
          <w:color w:val="000000"/>
          <w:sz w:val="24"/>
          <w:szCs w:val="24"/>
        </w:rPr>
        <w:t xml:space="preserve">enge to the legality, validity or adequacy of any of the following items: (i) </w:t>
      </w:r>
      <w:r w:rsidR="0086172E" w:rsidRPr="004E0363">
        <w:rPr>
          <w:rFonts w:ascii="Times New Roman" w:eastAsia="Times New Roman" w:hAnsi="Times New Roman" w:cs="Times New Roman"/>
          <w:color w:val="000000"/>
          <w:sz w:val="24"/>
          <w:szCs w:val="24"/>
        </w:rPr>
        <w:t xml:space="preserve">approval of the subject commercial cannabis regulatory permit; (ii) </w:t>
      </w:r>
      <w:r w:rsidR="00AC24E0" w:rsidRPr="004E0363">
        <w:rPr>
          <w:rFonts w:ascii="Times New Roman" w:eastAsia="Times New Roman" w:hAnsi="Times New Roman" w:cs="Times New Roman"/>
          <w:color w:val="000000"/>
          <w:sz w:val="24"/>
          <w:szCs w:val="24"/>
        </w:rPr>
        <w:t xml:space="preserve">any prior agreements by and between </w:t>
      </w:r>
      <w:r w:rsidR="0086172E" w:rsidRPr="004E0363">
        <w:rPr>
          <w:rFonts w:ascii="Times New Roman" w:eastAsia="Times New Roman" w:hAnsi="Times New Roman" w:cs="Times New Roman"/>
          <w:color w:val="000000"/>
          <w:sz w:val="24"/>
          <w:szCs w:val="24"/>
        </w:rPr>
        <w:t xml:space="preserve">the city and permittee; </w:t>
      </w:r>
      <w:r w:rsidR="00AC24E0" w:rsidRPr="004E0363">
        <w:rPr>
          <w:rFonts w:ascii="Times New Roman" w:eastAsia="Times New Roman" w:hAnsi="Times New Roman" w:cs="Times New Roman"/>
          <w:color w:val="000000"/>
          <w:sz w:val="24"/>
          <w:szCs w:val="24"/>
        </w:rPr>
        <w:t>(ii</w:t>
      </w:r>
      <w:r w:rsidR="0086172E" w:rsidRPr="004E0363">
        <w:rPr>
          <w:rFonts w:ascii="Times New Roman" w:eastAsia="Times New Roman" w:hAnsi="Times New Roman" w:cs="Times New Roman"/>
          <w:color w:val="000000"/>
          <w:sz w:val="24"/>
          <w:szCs w:val="24"/>
        </w:rPr>
        <w:t>i</w:t>
      </w:r>
      <w:r w:rsidR="00AC24E0" w:rsidRPr="004E0363">
        <w:rPr>
          <w:rFonts w:ascii="Times New Roman" w:eastAsia="Times New Roman" w:hAnsi="Times New Roman" w:cs="Times New Roman"/>
          <w:color w:val="000000"/>
          <w:sz w:val="24"/>
          <w:szCs w:val="24"/>
        </w:rPr>
        <w:t xml:space="preserve">) </w:t>
      </w:r>
      <w:r w:rsidR="0086172E" w:rsidRPr="004E0363">
        <w:rPr>
          <w:rFonts w:ascii="Times New Roman" w:eastAsia="Times New Roman" w:hAnsi="Times New Roman" w:cs="Times New Roman"/>
          <w:color w:val="000000"/>
          <w:sz w:val="24"/>
          <w:szCs w:val="24"/>
        </w:rPr>
        <w:t xml:space="preserve">any </w:t>
      </w:r>
      <w:r w:rsidR="00AC24E0" w:rsidRPr="004E0363">
        <w:rPr>
          <w:rFonts w:ascii="Times New Roman" w:eastAsia="Times New Roman" w:hAnsi="Times New Roman" w:cs="Times New Roman"/>
          <w:color w:val="000000"/>
          <w:sz w:val="24"/>
          <w:szCs w:val="24"/>
        </w:rPr>
        <w:t xml:space="preserve">concurrent and subsequent permits, licenses and entitlements approved by </w:t>
      </w:r>
      <w:r w:rsidR="0086172E" w:rsidRPr="004E0363">
        <w:rPr>
          <w:rFonts w:ascii="Times New Roman" w:eastAsia="Times New Roman" w:hAnsi="Times New Roman" w:cs="Times New Roman"/>
          <w:color w:val="000000"/>
          <w:sz w:val="24"/>
          <w:szCs w:val="24"/>
        </w:rPr>
        <w:t>the c</w:t>
      </w:r>
      <w:r w:rsidR="00AC24E0" w:rsidRPr="004E0363">
        <w:rPr>
          <w:rFonts w:ascii="Times New Roman" w:eastAsia="Times New Roman" w:hAnsi="Times New Roman" w:cs="Times New Roman"/>
          <w:color w:val="000000"/>
          <w:sz w:val="24"/>
          <w:szCs w:val="24"/>
        </w:rPr>
        <w:t>ity</w:t>
      </w:r>
      <w:r w:rsidR="0086172E" w:rsidRPr="004E0363">
        <w:rPr>
          <w:rFonts w:ascii="Times New Roman" w:eastAsia="Times New Roman" w:hAnsi="Times New Roman" w:cs="Times New Roman"/>
          <w:color w:val="000000"/>
          <w:sz w:val="24"/>
          <w:szCs w:val="24"/>
        </w:rPr>
        <w:t xml:space="preserve"> related to the subject business</w:t>
      </w:r>
      <w:r w:rsidR="00AC24E0" w:rsidRPr="004E0363">
        <w:rPr>
          <w:rFonts w:ascii="Times New Roman" w:eastAsia="Times New Roman" w:hAnsi="Times New Roman" w:cs="Times New Roman"/>
          <w:color w:val="000000"/>
          <w:sz w:val="24"/>
          <w:szCs w:val="24"/>
        </w:rPr>
        <w:t>; (i</w:t>
      </w:r>
      <w:r w:rsidR="0086172E" w:rsidRPr="004E0363">
        <w:rPr>
          <w:rFonts w:ascii="Times New Roman" w:eastAsia="Times New Roman" w:hAnsi="Times New Roman" w:cs="Times New Roman"/>
          <w:color w:val="000000"/>
          <w:sz w:val="24"/>
          <w:szCs w:val="24"/>
        </w:rPr>
        <w:t>v</w:t>
      </w:r>
      <w:r w:rsidR="00AC24E0" w:rsidRPr="004E0363">
        <w:rPr>
          <w:rFonts w:ascii="Times New Roman" w:eastAsia="Times New Roman" w:hAnsi="Times New Roman" w:cs="Times New Roman"/>
          <w:color w:val="000000"/>
          <w:sz w:val="24"/>
          <w:szCs w:val="24"/>
        </w:rPr>
        <w:t xml:space="preserve">) any environmental determination made by </w:t>
      </w:r>
      <w:r w:rsidR="0086172E" w:rsidRPr="004E0363">
        <w:rPr>
          <w:rFonts w:ascii="Times New Roman" w:eastAsia="Times New Roman" w:hAnsi="Times New Roman" w:cs="Times New Roman"/>
          <w:color w:val="000000"/>
          <w:sz w:val="24"/>
          <w:szCs w:val="24"/>
        </w:rPr>
        <w:t>the c</w:t>
      </w:r>
      <w:r w:rsidR="00AC24E0" w:rsidRPr="004E0363">
        <w:rPr>
          <w:rFonts w:ascii="Times New Roman" w:eastAsia="Times New Roman" w:hAnsi="Times New Roman" w:cs="Times New Roman"/>
          <w:color w:val="000000"/>
          <w:sz w:val="24"/>
          <w:szCs w:val="24"/>
        </w:rPr>
        <w:t xml:space="preserve">ity in connection with the </w:t>
      </w:r>
      <w:r w:rsidR="0086172E" w:rsidRPr="004E0363">
        <w:rPr>
          <w:rFonts w:ascii="Times New Roman" w:eastAsia="Times New Roman" w:hAnsi="Times New Roman" w:cs="Times New Roman"/>
          <w:color w:val="000000"/>
          <w:sz w:val="24"/>
          <w:szCs w:val="24"/>
        </w:rPr>
        <w:t xml:space="preserve">subject business; </w:t>
      </w:r>
      <w:r w:rsidR="00AC24E0" w:rsidRPr="004E0363">
        <w:rPr>
          <w:rFonts w:ascii="Times New Roman" w:eastAsia="Times New Roman" w:hAnsi="Times New Roman" w:cs="Times New Roman"/>
          <w:color w:val="000000"/>
          <w:sz w:val="24"/>
          <w:szCs w:val="24"/>
        </w:rPr>
        <w:t>and (v) any proceedings</w:t>
      </w:r>
      <w:r w:rsidR="0086172E" w:rsidRPr="004E0363">
        <w:rPr>
          <w:rFonts w:ascii="Times New Roman" w:eastAsia="Times New Roman" w:hAnsi="Times New Roman" w:cs="Times New Roman"/>
          <w:color w:val="000000"/>
          <w:sz w:val="24"/>
          <w:szCs w:val="24"/>
        </w:rPr>
        <w:t xml:space="preserve"> or other actions undertaken by </w:t>
      </w:r>
      <w:r w:rsidR="00250BEC" w:rsidRPr="004E0363">
        <w:rPr>
          <w:rFonts w:ascii="Times New Roman" w:eastAsia="Times New Roman" w:hAnsi="Times New Roman" w:cs="Times New Roman"/>
          <w:color w:val="000000"/>
          <w:sz w:val="24"/>
          <w:szCs w:val="24"/>
        </w:rPr>
        <w:t xml:space="preserve">the city </w:t>
      </w:r>
      <w:r w:rsidR="00AC24E0" w:rsidRPr="004E0363">
        <w:rPr>
          <w:rFonts w:ascii="Times New Roman" w:eastAsia="Times New Roman" w:hAnsi="Times New Roman" w:cs="Times New Roman"/>
          <w:color w:val="000000"/>
          <w:sz w:val="24"/>
          <w:szCs w:val="24"/>
        </w:rPr>
        <w:t>in connection with the adoption</w:t>
      </w:r>
      <w:r w:rsidR="00C46672" w:rsidRPr="004E0363">
        <w:rPr>
          <w:rFonts w:ascii="Times New Roman" w:eastAsia="Times New Roman" w:hAnsi="Times New Roman" w:cs="Times New Roman"/>
          <w:color w:val="000000"/>
          <w:sz w:val="24"/>
          <w:szCs w:val="24"/>
        </w:rPr>
        <w:t xml:space="preserve">, </w:t>
      </w:r>
      <w:r w:rsidR="00AC24E0" w:rsidRPr="004E0363">
        <w:rPr>
          <w:rFonts w:ascii="Times New Roman" w:eastAsia="Times New Roman" w:hAnsi="Times New Roman" w:cs="Times New Roman"/>
          <w:color w:val="000000"/>
          <w:sz w:val="24"/>
          <w:szCs w:val="24"/>
        </w:rPr>
        <w:t xml:space="preserve"> approval</w:t>
      </w:r>
      <w:r w:rsidR="00C46672" w:rsidRPr="004E0363">
        <w:rPr>
          <w:rFonts w:ascii="Times New Roman" w:eastAsia="Times New Roman" w:hAnsi="Times New Roman" w:cs="Times New Roman"/>
          <w:color w:val="000000"/>
          <w:sz w:val="24"/>
          <w:szCs w:val="24"/>
        </w:rPr>
        <w:t xml:space="preserve"> or denial</w:t>
      </w:r>
      <w:r w:rsidR="00AC24E0" w:rsidRPr="004E0363">
        <w:rPr>
          <w:rFonts w:ascii="Times New Roman" w:eastAsia="Times New Roman" w:hAnsi="Times New Roman" w:cs="Times New Roman"/>
          <w:color w:val="000000"/>
          <w:sz w:val="24"/>
          <w:szCs w:val="24"/>
        </w:rPr>
        <w:t xml:space="preserve"> of any of the above.</w:t>
      </w:r>
      <w:proofErr w:type="gramEnd"/>
      <w:r w:rsidR="00AC24E0" w:rsidRPr="004E0363">
        <w:rPr>
          <w:rFonts w:ascii="Times New Roman" w:eastAsia="Times New Roman" w:hAnsi="Times New Roman" w:cs="Times New Roman"/>
          <w:color w:val="000000"/>
          <w:sz w:val="24"/>
          <w:szCs w:val="24"/>
        </w:rPr>
        <w:t xml:space="preserve">  </w:t>
      </w:r>
    </w:p>
    <w:p w14:paraId="69E09B07" w14:textId="77777777" w:rsidR="00645B16" w:rsidRPr="004E0363" w:rsidRDefault="00645B16">
      <w:pPr>
        <w:spacing w:after="0" w:line="240" w:lineRule="auto"/>
        <w:ind w:firstLine="720"/>
        <w:jc w:val="both"/>
        <w:rPr>
          <w:rFonts w:ascii="Times New Roman" w:eastAsia="Times New Roman" w:hAnsi="Times New Roman" w:cs="Times New Roman"/>
          <w:sz w:val="24"/>
          <w:szCs w:val="24"/>
        </w:rPr>
      </w:pPr>
    </w:p>
    <w:p w14:paraId="0A5FA538" w14:textId="356EF71B" w:rsidR="00BC7E4F" w:rsidRPr="004E0363" w:rsidRDefault="00BC7E4F">
      <w:pPr>
        <w:spacing w:after="0" w:line="240" w:lineRule="auto"/>
        <w:ind w:firstLine="720"/>
        <w:jc w:val="both"/>
        <w:rPr>
          <w:rFonts w:ascii="Times New Roman" w:eastAsia="Times New Roman" w:hAnsi="Times New Roman" w:cs="Times New Roman"/>
          <w:sz w:val="24"/>
          <w:szCs w:val="24"/>
        </w:rPr>
      </w:pPr>
      <w:r w:rsidRPr="004E0363">
        <w:rPr>
          <w:rFonts w:ascii="Times New Roman" w:eastAsia="Times New Roman" w:hAnsi="Times New Roman" w:cs="Times New Roman"/>
          <w:b/>
          <w:sz w:val="24"/>
          <w:szCs w:val="24"/>
          <w:u w:val="single"/>
        </w:rPr>
        <w:t>5.05.06</w:t>
      </w:r>
      <w:r w:rsidR="0086172E" w:rsidRPr="004E0363">
        <w:rPr>
          <w:rFonts w:ascii="Times New Roman" w:eastAsia="Times New Roman" w:hAnsi="Times New Roman" w:cs="Times New Roman"/>
          <w:b/>
          <w:sz w:val="24"/>
          <w:szCs w:val="24"/>
          <w:u w:val="single"/>
        </w:rPr>
        <w:t>5</w:t>
      </w:r>
      <w:r w:rsidRPr="004E0363">
        <w:rPr>
          <w:rFonts w:ascii="Times New Roman" w:eastAsia="Times New Roman" w:hAnsi="Times New Roman" w:cs="Times New Roman"/>
          <w:b/>
          <w:sz w:val="24"/>
          <w:szCs w:val="24"/>
          <w:u w:val="single"/>
        </w:rPr>
        <w:t xml:space="preserve"> Annual</w:t>
      </w:r>
      <w:r w:rsidR="00F66CC5" w:rsidRPr="004E0363">
        <w:rPr>
          <w:rFonts w:ascii="Times New Roman" w:eastAsia="Times New Roman" w:hAnsi="Times New Roman" w:cs="Times New Roman"/>
          <w:b/>
          <w:sz w:val="24"/>
          <w:szCs w:val="24"/>
          <w:u w:val="single"/>
        </w:rPr>
        <w:t xml:space="preserve"> Permit Renewal.</w:t>
      </w:r>
      <w:r w:rsidR="00F66CC5" w:rsidRPr="004E0363">
        <w:rPr>
          <w:rFonts w:ascii="Times New Roman" w:eastAsia="Times New Roman" w:hAnsi="Times New Roman" w:cs="Times New Roman"/>
          <w:sz w:val="24"/>
          <w:szCs w:val="24"/>
        </w:rPr>
        <w:t xml:space="preserve"> </w:t>
      </w:r>
    </w:p>
    <w:p w14:paraId="6E7CE53A" w14:textId="77777777" w:rsidR="00BC7E4F" w:rsidRPr="004E0363" w:rsidRDefault="00BC7E4F">
      <w:pPr>
        <w:spacing w:after="0" w:line="240" w:lineRule="auto"/>
        <w:ind w:firstLine="720"/>
        <w:jc w:val="both"/>
        <w:rPr>
          <w:rFonts w:ascii="Times New Roman" w:eastAsia="Times New Roman" w:hAnsi="Times New Roman" w:cs="Times New Roman"/>
          <w:sz w:val="24"/>
          <w:szCs w:val="24"/>
        </w:rPr>
      </w:pPr>
    </w:p>
    <w:p w14:paraId="00AD95C0" w14:textId="12BF5555" w:rsidR="00F66CC5" w:rsidRPr="004E0363" w:rsidRDefault="00250BEC">
      <w:pPr>
        <w:spacing w:after="0" w:line="240" w:lineRule="auto"/>
        <w:ind w:left="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To remain effective</w:t>
      </w:r>
      <w:r w:rsidR="00F66CC5" w:rsidRPr="004E0363">
        <w:rPr>
          <w:rFonts w:ascii="Times New Roman" w:eastAsia="Times New Roman" w:hAnsi="Times New Roman" w:cs="Times New Roman"/>
          <w:sz w:val="24"/>
          <w:szCs w:val="24"/>
        </w:rPr>
        <w:t xml:space="preserve">, a commercial cannabis regulatory permit </w:t>
      </w:r>
      <w:proofErr w:type="gramStart"/>
      <w:r w:rsidR="00F66CC5" w:rsidRPr="004E0363">
        <w:rPr>
          <w:rFonts w:ascii="Times New Roman" w:eastAsia="Times New Roman" w:hAnsi="Times New Roman" w:cs="Times New Roman"/>
          <w:sz w:val="24"/>
          <w:szCs w:val="24"/>
        </w:rPr>
        <w:t>must be renewed</w:t>
      </w:r>
      <w:proofErr w:type="gramEnd"/>
      <w:r w:rsidR="00F66CC5" w:rsidRPr="004E0363">
        <w:rPr>
          <w:rFonts w:ascii="Times New Roman" w:eastAsia="Times New Roman" w:hAnsi="Times New Roman" w:cs="Times New Roman"/>
          <w:sz w:val="24"/>
          <w:szCs w:val="24"/>
        </w:rPr>
        <w:t xml:space="preserve"> on an annual basis pursuant to the administrative procedures duly adopted and implemented by the city manager or designee. </w:t>
      </w:r>
      <w:r w:rsidR="00BC7E4F" w:rsidRPr="004E0363">
        <w:rPr>
          <w:rFonts w:ascii="Times New Roman" w:eastAsia="Times New Roman" w:hAnsi="Times New Roman" w:cs="Times New Roman"/>
          <w:sz w:val="24"/>
          <w:szCs w:val="24"/>
        </w:rPr>
        <w:t xml:space="preserve"> </w:t>
      </w:r>
      <w:proofErr w:type="gramStart"/>
      <w:r w:rsidR="00F66CC5" w:rsidRPr="004E0363">
        <w:rPr>
          <w:rFonts w:ascii="Times New Roman" w:eastAsia="Times New Roman" w:hAnsi="Times New Roman" w:cs="Times New Roman"/>
          <w:sz w:val="24"/>
          <w:szCs w:val="24"/>
        </w:rPr>
        <w:t>Such renewal may be summarily granted upon payment of any applicable renewal application processing fee</w:t>
      </w:r>
      <w:r w:rsidR="00BC7E4F" w:rsidRPr="004E0363">
        <w:rPr>
          <w:rFonts w:ascii="Times New Roman" w:eastAsia="Times New Roman" w:hAnsi="Times New Roman" w:cs="Times New Roman"/>
          <w:sz w:val="24"/>
          <w:szCs w:val="24"/>
        </w:rPr>
        <w:t xml:space="preserve">, </w:t>
      </w:r>
      <w:r w:rsidR="00F66CC5" w:rsidRPr="004E0363">
        <w:rPr>
          <w:rFonts w:ascii="Times New Roman" w:eastAsia="Times New Roman" w:hAnsi="Times New Roman" w:cs="Times New Roman"/>
          <w:sz w:val="24"/>
          <w:szCs w:val="24"/>
        </w:rPr>
        <w:t xml:space="preserve">the annual regulatory fee </w:t>
      </w:r>
      <w:r w:rsidR="00BC7E4F" w:rsidRPr="004E0363">
        <w:rPr>
          <w:rFonts w:ascii="Times New Roman" w:eastAsia="Times New Roman" w:hAnsi="Times New Roman" w:cs="Times New Roman"/>
          <w:sz w:val="24"/>
          <w:szCs w:val="24"/>
        </w:rPr>
        <w:t xml:space="preserve">and the </w:t>
      </w:r>
      <w:r w:rsidR="00F66CC5" w:rsidRPr="004E0363">
        <w:rPr>
          <w:rFonts w:ascii="Times New Roman" w:eastAsia="Times New Roman" w:hAnsi="Times New Roman" w:cs="Times New Roman"/>
          <w:sz w:val="24"/>
          <w:szCs w:val="24"/>
        </w:rPr>
        <w:t xml:space="preserve">annual community </w:t>
      </w:r>
      <w:r w:rsidR="002A2410" w:rsidRPr="004E0363">
        <w:rPr>
          <w:rFonts w:ascii="Times New Roman" w:eastAsia="Times New Roman" w:hAnsi="Times New Roman" w:cs="Times New Roman"/>
          <w:sz w:val="24"/>
          <w:szCs w:val="24"/>
        </w:rPr>
        <w:t xml:space="preserve">benefits </w:t>
      </w:r>
      <w:r w:rsidR="00F66CC5" w:rsidRPr="004E0363">
        <w:rPr>
          <w:rFonts w:ascii="Times New Roman" w:eastAsia="Times New Roman" w:hAnsi="Times New Roman" w:cs="Times New Roman"/>
          <w:sz w:val="24"/>
          <w:szCs w:val="24"/>
        </w:rPr>
        <w:t xml:space="preserve">fee in </w:t>
      </w:r>
      <w:r w:rsidR="00BC7E4F" w:rsidRPr="004E0363">
        <w:rPr>
          <w:rFonts w:ascii="Times New Roman" w:eastAsia="Times New Roman" w:hAnsi="Times New Roman" w:cs="Times New Roman"/>
          <w:sz w:val="24"/>
          <w:szCs w:val="24"/>
        </w:rPr>
        <w:t>the a</w:t>
      </w:r>
      <w:r w:rsidR="00F66CC5" w:rsidRPr="004E0363">
        <w:rPr>
          <w:rFonts w:ascii="Times New Roman" w:eastAsia="Times New Roman" w:hAnsi="Times New Roman" w:cs="Times New Roman"/>
          <w:sz w:val="24"/>
          <w:szCs w:val="24"/>
        </w:rPr>
        <w:t>mount</w:t>
      </w:r>
      <w:r w:rsidR="00BC7E4F" w:rsidRPr="004E0363">
        <w:rPr>
          <w:rFonts w:ascii="Times New Roman" w:eastAsia="Times New Roman" w:hAnsi="Times New Roman" w:cs="Times New Roman"/>
          <w:sz w:val="24"/>
          <w:szCs w:val="24"/>
        </w:rPr>
        <w:t>s</w:t>
      </w:r>
      <w:r w:rsidR="00F66CC5" w:rsidRPr="004E0363">
        <w:rPr>
          <w:rFonts w:ascii="Times New Roman" w:eastAsia="Times New Roman" w:hAnsi="Times New Roman" w:cs="Times New Roman"/>
          <w:sz w:val="24"/>
          <w:szCs w:val="24"/>
        </w:rPr>
        <w:t xml:space="preserve"> set by resolution of the city council</w:t>
      </w:r>
      <w:r w:rsidR="00BC7E4F" w:rsidRPr="004E0363">
        <w:rPr>
          <w:rFonts w:ascii="Times New Roman" w:eastAsia="Times New Roman" w:hAnsi="Times New Roman" w:cs="Times New Roman"/>
          <w:sz w:val="24"/>
          <w:szCs w:val="24"/>
        </w:rPr>
        <w:t xml:space="preserve">, in addition to </w:t>
      </w:r>
      <w:r w:rsidR="00F66CC5" w:rsidRPr="004E0363">
        <w:rPr>
          <w:rFonts w:ascii="Times New Roman" w:eastAsia="Times New Roman" w:hAnsi="Times New Roman" w:cs="Times New Roman"/>
          <w:sz w:val="24"/>
          <w:szCs w:val="24"/>
        </w:rPr>
        <w:t>any other fees for any additional services that must be provided by the city or charged to the city by another agency with regulatory authority that are not encompassed in any of the above fees</w:t>
      </w:r>
      <w:r w:rsidRPr="004E0363">
        <w:rPr>
          <w:rFonts w:ascii="Times New Roman" w:eastAsia="Times New Roman" w:hAnsi="Times New Roman" w:cs="Times New Roman"/>
          <w:sz w:val="24"/>
          <w:szCs w:val="24"/>
        </w:rPr>
        <w:t>, and the permittee’s state license remains in good standing</w:t>
      </w:r>
      <w:r w:rsidR="00C46672" w:rsidRPr="004E0363">
        <w:rPr>
          <w:rFonts w:ascii="Times New Roman" w:eastAsia="Times New Roman" w:hAnsi="Times New Roman" w:cs="Times New Roman"/>
          <w:sz w:val="24"/>
          <w:szCs w:val="24"/>
        </w:rPr>
        <w:t xml:space="preserve"> which shall mean </w:t>
      </w:r>
      <w:r w:rsidRPr="004E0363">
        <w:rPr>
          <w:rFonts w:ascii="Times New Roman" w:eastAsia="Times New Roman" w:hAnsi="Times New Roman" w:cs="Times New Roman"/>
          <w:color w:val="000000"/>
          <w:sz w:val="24"/>
          <w:szCs w:val="24"/>
        </w:rPr>
        <w:t xml:space="preserve"> that the permittee’s annual state license has not been suspended, revoked or expired</w:t>
      </w:r>
      <w:r w:rsidR="00F66CC5" w:rsidRPr="004E0363">
        <w:rPr>
          <w:rFonts w:ascii="Times New Roman" w:eastAsia="Times New Roman" w:hAnsi="Times New Roman" w:cs="Times New Roman"/>
          <w:sz w:val="24"/>
          <w:szCs w:val="24"/>
        </w:rPr>
        <w:t>.</w:t>
      </w:r>
      <w:proofErr w:type="gramEnd"/>
      <w:r w:rsidR="00F66CC5" w:rsidRPr="004E0363">
        <w:rPr>
          <w:rFonts w:ascii="Times New Roman" w:eastAsia="Times New Roman" w:hAnsi="Times New Roman" w:cs="Times New Roman"/>
          <w:sz w:val="24"/>
          <w:szCs w:val="24"/>
        </w:rPr>
        <w:t xml:space="preserve"> </w:t>
      </w:r>
    </w:p>
    <w:p w14:paraId="2A4AFF19" w14:textId="77777777" w:rsidR="00E63401" w:rsidRPr="004E0363" w:rsidRDefault="00E63401">
      <w:pPr>
        <w:spacing w:after="0" w:line="240" w:lineRule="auto"/>
        <w:ind w:firstLine="720"/>
        <w:jc w:val="both"/>
        <w:rPr>
          <w:rFonts w:ascii="Times New Roman" w:eastAsia="Times New Roman" w:hAnsi="Times New Roman" w:cs="Times New Roman"/>
          <w:color w:val="000000"/>
          <w:sz w:val="24"/>
          <w:szCs w:val="24"/>
        </w:rPr>
      </w:pPr>
    </w:p>
    <w:p w14:paraId="1A29212D" w14:textId="7D0A928F" w:rsidR="00E63401" w:rsidRPr="004E0363" w:rsidRDefault="00870527">
      <w:pPr>
        <w:spacing w:after="0" w:line="240" w:lineRule="auto"/>
        <w:ind w:firstLine="720"/>
        <w:jc w:val="both"/>
        <w:rPr>
          <w:rFonts w:ascii="Times New Roman" w:eastAsia="Times New Roman" w:hAnsi="Times New Roman" w:cs="Times New Roman"/>
          <w:b/>
          <w:bCs/>
          <w:color w:val="000000"/>
          <w:sz w:val="24"/>
          <w:szCs w:val="24"/>
          <w:u w:val="single"/>
        </w:rPr>
      </w:pPr>
      <w:hyperlink r:id="rId15" w:history="1">
        <w:r w:rsidR="0086172E" w:rsidRPr="004E0363">
          <w:rPr>
            <w:rFonts w:ascii="Times New Roman" w:eastAsia="Times New Roman" w:hAnsi="Times New Roman" w:cs="Times New Roman"/>
            <w:b/>
            <w:bCs/>
            <w:color w:val="000000"/>
            <w:sz w:val="24"/>
            <w:szCs w:val="24"/>
            <w:u w:val="single"/>
          </w:rPr>
          <w:t>5.05.070</w:t>
        </w:r>
        <w:r w:rsidR="00E63401" w:rsidRPr="004E0363">
          <w:rPr>
            <w:rFonts w:ascii="Times New Roman" w:eastAsia="Times New Roman" w:hAnsi="Times New Roman" w:cs="Times New Roman"/>
            <w:b/>
            <w:bCs/>
            <w:color w:val="000000"/>
            <w:sz w:val="24"/>
            <w:szCs w:val="24"/>
            <w:u w:val="single"/>
          </w:rPr>
          <w:t xml:space="preserve"> Community Relations</w:t>
        </w:r>
        <w:r w:rsidR="00E63401" w:rsidRPr="004E0363">
          <w:rPr>
            <w:rFonts w:ascii="Times New Roman" w:eastAsia="Times New Roman" w:hAnsi="Times New Roman" w:cs="Times New Roman"/>
            <w:b/>
            <w:bCs/>
            <w:sz w:val="24"/>
            <w:szCs w:val="24"/>
            <w:u w:val="single"/>
          </w:rPr>
          <w:t>.</w:t>
        </w:r>
      </w:hyperlink>
    </w:p>
    <w:p w14:paraId="36EA6C94" w14:textId="77777777" w:rsidR="00E63401" w:rsidRPr="004E0363" w:rsidRDefault="00E63401">
      <w:pPr>
        <w:autoSpaceDE w:val="0"/>
        <w:autoSpaceDN w:val="0"/>
        <w:spacing w:after="0" w:line="240" w:lineRule="auto"/>
        <w:ind w:left="2160" w:firstLine="720"/>
        <w:jc w:val="both"/>
        <w:rPr>
          <w:rFonts w:ascii="Times New Roman" w:eastAsia="Times New Roman" w:hAnsi="Times New Roman" w:cs="Times New Roman"/>
          <w:b/>
          <w:bCs/>
          <w:sz w:val="24"/>
          <w:szCs w:val="24"/>
        </w:rPr>
      </w:pPr>
    </w:p>
    <w:p w14:paraId="5A542A34" w14:textId="51396417" w:rsidR="00E63401" w:rsidRPr="004E0363" w:rsidRDefault="00E63401">
      <w:pPr>
        <w:autoSpaceDE w:val="0"/>
        <w:autoSpaceDN w:val="0"/>
        <w:spacing w:after="0" w:line="240" w:lineRule="auto"/>
        <w:ind w:left="720"/>
        <w:jc w:val="both"/>
        <w:rPr>
          <w:rFonts w:ascii="Times New Roman" w:eastAsia="Times New Roman" w:hAnsi="Times New Roman" w:cs="Times New Roman"/>
          <w:sz w:val="24"/>
          <w:szCs w:val="24"/>
        </w:rPr>
      </w:pPr>
      <w:bookmarkStart w:id="8" w:name="_Hlk49437627"/>
      <w:proofErr w:type="gramStart"/>
      <w:r w:rsidRPr="004E0363">
        <w:rPr>
          <w:rFonts w:ascii="Times New Roman" w:eastAsia="Times New Roman" w:hAnsi="Times New Roman" w:cs="Times New Roman"/>
          <w:sz w:val="24"/>
          <w:szCs w:val="24"/>
        </w:rPr>
        <w:t>A commercial cannabis business s</w:t>
      </w:r>
      <w:bookmarkEnd w:id="8"/>
      <w:r w:rsidRPr="004E0363">
        <w:rPr>
          <w:rFonts w:ascii="Times New Roman" w:eastAsia="Times New Roman" w:hAnsi="Times New Roman" w:cs="Times New Roman"/>
          <w:sz w:val="24"/>
          <w:szCs w:val="24"/>
        </w:rPr>
        <w:t xml:space="preserve">hall provide the city manager or designee with the name, phone number, facsimile number, and email address of an on-site community relations </w:t>
      </w:r>
      <w:r w:rsidR="004C7850" w:rsidRPr="004E0363">
        <w:rPr>
          <w:rFonts w:ascii="Times New Roman" w:eastAsia="Times New Roman" w:hAnsi="Times New Roman" w:cs="Times New Roman"/>
          <w:sz w:val="24"/>
          <w:szCs w:val="24"/>
        </w:rPr>
        <w:t xml:space="preserve">contact, </w:t>
      </w:r>
      <w:r w:rsidRPr="004E0363">
        <w:rPr>
          <w:rFonts w:ascii="Times New Roman" w:eastAsia="Times New Roman" w:hAnsi="Times New Roman" w:cs="Times New Roman"/>
          <w:sz w:val="24"/>
          <w:szCs w:val="24"/>
        </w:rPr>
        <w:t>staff person or other representative to whom the city can provide notice if there are operating problems associated with the business or refer members of the public who may have any concerns or complaints regarding the operation of the business. </w:t>
      </w:r>
      <w:proofErr w:type="gramEnd"/>
      <w:r w:rsidRPr="004E0363">
        <w:rPr>
          <w:rFonts w:ascii="Times New Roman" w:eastAsia="Times New Roman" w:hAnsi="Times New Roman" w:cs="Times New Roman"/>
          <w:sz w:val="24"/>
          <w:szCs w:val="24"/>
        </w:rPr>
        <w:t xml:space="preserve"> A commercial cannabis business shall also provide the above information to its business neighbors located within 100 feet of the business</w:t>
      </w:r>
      <w:r w:rsidR="00BC7E4F" w:rsidRPr="004E0363">
        <w:rPr>
          <w:rFonts w:ascii="Times New Roman" w:eastAsia="Times New Roman" w:hAnsi="Times New Roman" w:cs="Times New Roman"/>
          <w:sz w:val="24"/>
          <w:szCs w:val="24"/>
        </w:rPr>
        <w:t> as</w:t>
      </w:r>
      <w:r w:rsidRPr="004E0363">
        <w:rPr>
          <w:rFonts w:ascii="Times New Roman" w:eastAsia="Times New Roman" w:hAnsi="Times New Roman" w:cs="Times New Roman"/>
          <w:sz w:val="24"/>
          <w:szCs w:val="24"/>
        </w:rPr>
        <w:t xml:space="preserve"> measured in a straight line without regard to intervening structures, between the front doors of each establishment. </w:t>
      </w:r>
    </w:p>
    <w:p w14:paraId="69E3EED2" w14:textId="77777777" w:rsidR="00E63401" w:rsidRPr="004E0363" w:rsidRDefault="00E63401">
      <w:pPr>
        <w:shd w:val="clear" w:color="auto" w:fill="FFFFFF"/>
        <w:spacing w:after="0" w:line="240" w:lineRule="auto"/>
        <w:ind w:firstLine="720"/>
        <w:rPr>
          <w:rFonts w:ascii="Times New Roman" w:eastAsia="Times New Roman" w:hAnsi="Times New Roman" w:cs="Times New Roman"/>
          <w:b/>
          <w:bCs/>
          <w:color w:val="201F1E"/>
          <w:sz w:val="24"/>
          <w:szCs w:val="24"/>
          <w:bdr w:val="none" w:sz="0" w:space="0" w:color="auto" w:frame="1"/>
        </w:rPr>
      </w:pPr>
    </w:p>
    <w:p w14:paraId="684DD7A3" w14:textId="19A56A4B" w:rsidR="00E63401" w:rsidRPr="004E0363" w:rsidRDefault="00BC7E4F">
      <w:pPr>
        <w:shd w:val="clear" w:color="auto" w:fill="FFFFFF"/>
        <w:spacing w:after="0" w:line="240" w:lineRule="auto"/>
        <w:ind w:firstLine="720"/>
        <w:rPr>
          <w:rFonts w:ascii="Times New Roman" w:eastAsia="Times New Roman" w:hAnsi="Times New Roman" w:cs="Times New Roman"/>
          <w:b/>
          <w:bCs/>
          <w:color w:val="201F1E"/>
          <w:sz w:val="24"/>
          <w:szCs w:val="24"/>
          <w:u w:val="single"/>
          <w:bdr w:val="none" w:sz="0" w:space="0" w:color="auto" w:frame="1"/>
        </w:rPr>
      </w:pPr>
      <w:r w:rsidRPr="004E0363">
        <w:rPr>
          <w:rFonts w:ascii="Times New Roman" w:eastAsia="Times New Roman" w:hAnsi="Times New Roman" w:cs="Times New Roman"/>
          <w:b/>
          <w:bCs/>
          <w:color w:val="201F1E"/>
          <w:sz w:val="24"/>
          <w:szCs w:val="24"/>
          <w:u w:val="single"/>
          <w:bdr w:val="none" w:sz="0" w:space="0" w:color="auto" w:frame="1"/>
        </w:rPr>
        <w:t>5.05.07</w:t>
      </w:r>
      <w:r w:rsidR="0086172E" w:rsidRPr="004E0363">
        <w:rPr>
          <w:rFonts w:ascii="Times New Roman" w:eastAsia="Times New Roman" w:hAnsi="Times New Roman" w:cs="Times New Roman"/>
          <w:b/>
          <w:bCs/>
          <w:color w:val="201F1E"/>
          <w:sz w:val="24"/>
          <w:szCs w:val="24"/>
          <w:u w:val="single"/>
          <w:bdr w:val="none" w:sz="0" w:space="0" w:color="auto" w:frame="1"/>
        </w:rPr>
        <w:t>5</w:t>
      </w:r>
      <w:r w:rsidR="00E63401" w:rsidRPr="004E0363">
        <w:rPr>
          <w:rFonts w:ascii="Times New Roman" w:eastAsia="Times New Roman" w:hAnsi="Times New Roman" w:cs="Times New Roman"/>
          <w:b/>
          <w:bCs/>
          <w:color w:val="201F1E"/>
          <w:sz w:val="24"/>
          <w:szCs w:val="24"/>
          <w:u w:val="single"/>
          <w:bdr w:val="none" w:sz="0" w:space="0" w:color="auto" w:frame="1"/>
        </w:rPr>
        <w:t xml:space="preserve"> Operational Standards and Requirements.</w:t>
      </w:r>
    </w:p>
    <w:p w14:paraId="0D5670E5" w14:textId="77777777" w:rsidR="00E63401" w:rsidRPr="004E0363" w:rsidRDefault="00E63401">
      <w:pPr>
        <w:shd w:val="clear" w:color="auto" w:fill="FFFFFF"/>
        <w:spacing w:after="0" w:line="240" w:lineRule="auto"/>
        <w:ind w:firstLine="720"/>
        <w:rPr>
          <w:rFonts w:ascii="Times New Roman" w:eastAsia="Times New Roman" w:hAnsi="Times New Roman" w:cs="Times New Roman"/>
          <w:b/>
          <w:bCs/>
          <w:color w:val="201F1E"/>
          <w:sz w:val="24"/>
          <w:szCs w:val="24"/>
          <w:bdr w:val="none" w:sz="0" w:space="0" w:color="auto" w:frame="1"/>
        </w:rPr>
      </w:pPr>
    </w:p>
    <w:p w14:paraId="4835AB27" w14:textId="3396F6B0" w:rsidR="00E63401" w:rsidRPr="004E0363" w:rsidRDefault="00E63401">
      <w:pPr>
        <w:spacing w:after="0" w:line="240" w:lineRule="auto"/>
        <w:ind w:left="720"/>
        <w:jc w:val="both"/>
        <w:rPr>
          <w:rFonts w:ascii="Times New Roman" w:eastAsia="Times New Roman" w:hAnsi="Times New Roman" w:cs="Times New Roman"/>
          <w:b/>
          <w:bCs/>
          <w:color w:val="201F1E"/>
          <w:sz w:val="24"/>
          <w:szCs w:val="24"/>
          <w:bdr w:val="none" w:sz="0" w:space="0" w:color="auto" w:frame="1"/>
        </w:rPr>
      </w:pPr>
      <w:proofErr w:type="gramStart"/>
      <w:r w:rsidRPr="004E0363">
        <w:rPr>
          <w:rFonts w:ascii="Times New Roman" w:eastAsia="Times New Roman" w:hAnsi="Times New Roman" w:cs="Times New Roman"/>
          <w:color w:val="000000"/>
          <w:sz w:val="24"/>
          <w:szCs w:val="24"/>
        </w:rPr>
        <w:t>A permittee shall comply with all applicable operational standards and requirements set forth in its state license</w:t>
      </w:r>
      <w:r w:rsidR="00120EA6" w:rsidRPr="004E0363">
        <w:rPr>
          <w:rFonts w:ascii="Times New Roman" w:eastAsia="Times New Roman" w:hAnsi="Times New Roman" w:cs="Times New Roman"/>
          <w:color w:val="000000"/>
          <w:sz w:val="24"/>
          <w:szCs w:val="24"/>
        </w:rPr>
        <w:t xml:space="preserve">, </w:t>
      </w:r>
      <w:r w:rsidRPr="004E0363">
        <w:rPr>
          <w:rFonts w:ascii="Times New Roman" w:eastAsia="Times New Roman" w:hAnsi="Times New Roman" w:cs="Times New Roman"/>
          <w:color w:val="000000"/>
          <w:sz w:val="24"/>
          <w:szCs w:val="24"/>
        </w:rPr>
        <w:t xml:space="preserve">the State Cannabis Regulations, </w:t>
      </w:r>
      <w:r w:rsidR="00120EA6" w:rsidRPr="004E0363">
        <w:rPr>
          <w:rFonts w:ascii="Times New Roman" w:eastAsia="Times New Roman" w:hAnsi="Times New Roman" w:cs="Times New Roman"/>
          <w:color w:val="000000"/>
          <w:sz w:val="24"/>
          <w:szCs w:val="24"/>
        </w:rPr>
        <w:t xml:space="preserve">all </w:t>
      </w:r>
      <w:r w:rsidR="00120EA6" w:rsidRPr="004E0363">
        <w:rPr>
          <w:rFonts w:ascii="Times New Roman" w:eastAsia="Times New Roman" w:hAnsi="Times New Roman" w:cs="Times New Roman"/>
          <w:sz w:val="24"/>
          <w:szCs w:val="24"/>
        </w:rPr>
        <w:t>regulatory permits and licenses</w:t>
      </w:r>
      <w:r w:rsidR="002A0F07" w:rsidRPr="004E0363">
        <w:rPr>
          <w:rFonts w:ascii="Times New Roman" w:eastAsia="Times New Roman" w:hAnsi="Times New Roman" w:cs="Times New Roman"/>
          <w:sz w:val="24"/>
          <w:szCs w:val="24"/>
        </w:rPr>
        <w:t xml:space="preserve"> issued by the </w:t>
      </w:r>
      <w:r w:rsidR="00120EA6" w:rsidRPr="004E0363">
        <w:rPr>
          <w:rFonts w:ascii="Times New Roman" w:hAnsi="Times New Roman" w:cs="Times New Roman"/>
          <w:color w:val="000000"/>
          <w:sz w:val="24"/>
          <w:szCs w:val="24"/>
        </w:rPr>
        <w:t xml:space="preserve">California Department of Food and Agriculture, the California Department of Public Health and any other relevant state agencies and the regulations within their </w:t>
      </w:r>
      <w:r w:rsidR="00A51E99" w:rsidRPr="004E0363">
        <w:rPr>
          <w:rFonts w:ascii="Times New Roman" w:hAnsi="Times New Roman" w:cs="Times New Roman"/>
          <w:color w:val="000000"/>
          <w:sz w:val="24"/>
          <w:szCs w:val="24"/>
        </w:rPr>
        <w:t>respective purview</w:t>
      </w:r>
      <w:r w:rsidR="00250BEC" w:rsidRPr="004E0363">
        <w:rPr>
          <w:rFonts w:ascii="Times New Roman" w:hAnsi="Times New Roman" w:cs="Times New Roman"/>
          <w:color w:val="000000"/>
          <w:sz w:val="24"/>
          <w:szCs w:val="24"/>
        </w:rPr>
        <w:t>s</w:t>
      </w:r>
      <w:r w:rsidR="00120EA6" w:rsidRPr="004E0363">
        <w:rPr>
          <w:rFonts w:ascii="Times New Roman" w:hAnsi="Times New Roman" w:cs="Times New Roman"/>
          <w:color w:val="000000"/>
          <w:sz w:val="24"/>
          <w:szCs w:val="24"/>
        </w:rPr>
        <w:t xml:space="preserve">, </w:t>
      </w:r>
      <w:r w:rsidRPr="004E0363">
        <w:rPr>
          <w:rFonts w:ascii="Times New Roman" w:eastAsia="Times New Roman" w:hAnsi="Times New Roman" w:cs="Times New Roman"/>
          <w:color w:val="000000"/>
          <w:sz w:val="24"/>
          <w:szCs w:val="24"/>
        </w:rPr>
        <w:t>its conditional use permit and all applicable zoning and regulations set forth in this code.</w:t>
      </w:r>
      <w:proofErr w:type="gramEnd"/>
    </w:p>
    <w:p w14:paraId="4DF3C637" w14:textId="77777777" w:rsidR="00E63401" w:rsidRPr="004E0363" w:rsidRDefault="00E63401">
      <w:pPr>
        <w:shd w:val="clear" w:color="auto" w:fill="FFFFFF"/>
        <w:spacing w:after="0" w:line="240" w:lineRule="auto"/>
        <w:ind w:firstLine="720"/>
        <w:rPr>
          <w:rFonts w:ascii="Times New Roman" w:eastAsia="Times New Roman" w:hAnsi="Times New Roman" w:cs="Times New Roman"/>
          <w:b/>
          <w:bCs/>
          <w:color w:val="201F1E"/>
          <w:sz w:val="24"/>
          <w:szCs w:val="24"/>
          <w:bdr w:val="none" w:sz="0" w:space="0" w:color="auto" w:frame="1"/>
        </w:rPr>
      </w:pPr>
    </w:p>
    <w:p w14:paraId="1C081E06" w14:textId="79EB79E9" w:rsidR="00E63401" w:rsidRPr="004E0363" w:rsidRDefault="00BC7E4F">
      <w:pPr>
        <w:shd w:val="clear" w:color="auto" w:fill="FFFFFF"/>
        <w:spacing w:after="0" w:line="240" w:lineRule="auto"/>
        <w:ind w:firstLine="720"/>
        <w:rPr>
          <w:rFonts w:ascii="Times New Roman" w:eastAsia="Times New Roman" w:hAnsi="Times New Roman" w:cs="Times New Roman"/>
          <w:color w:val="000000"/>
          <w:sz w:val="24"/>
          <w:szCs w:val="24"/>
          <w:u w:val="single"/>
        </w:rPr>
      </w:pPr>
      <w:r w:rsidRPr="004E0363">
        <w:rPr>
          <w:rFonts w:ascii="Times New Roman" w:eastAsia="Times New Roman" w:hAnsi="Times New Roman" w:cs="Times New Roman"/>
          <w:b/>
          <w:bCs/>
          <w:color w:val="201F1E"/>
          <w:sz w:val="24"/>
          <w:szCs w:val="24"/>
          <w:u w:val="single"/>
          <w:bdr w:val="none" w:sz="0" w:space="0" w:color="auto" w:frame="1"/>
        </w:rPr>
        <w:t>5.05.0</w:t>
      </w:r>
      <w:r w:rsidR="0086172E" w:rsidRPr="004E0363">
        <w:rPr>
          <w:rFonts w:ascii="Times New Roman" w:eastAsia="Times New Roman" w:hAnsi="Times New Roman" w:cs="Times New Roman"/>
          <w:b/>
          <w:bCs/>
          <w:color w:val="201F1E"/>
          <w:sz w:val="24"/>
          <w:szCs w:val="24"/>
          <w:u w:val="single"/>
          <w:bdr w:val="none" w:sz="0" w:space="0" w:color="auto" w:frame="1"/>
        </w:rPr>
        <w:t>80</w:t>
      </w:r>
      <w:r w:rsidR="00E63401" w:rsidRPr="004E0363">
        <w:rPr>
          <w:rFonts w:ascii="Times New Roman" w:eastAsia="Times New Roman" w:hAnsi="Times New Roman" w:cs="Times New Roman"/>
          <w:b/>
          <w:bCs/>
          <w:color w:val="201F1E"/>
          <w:sz w:val="24"/>
          <w:szCs w:val="24"/>
          <w:u w:val="single"/>
          <w:bdr w:val="none" w:sz="0" w:space="0" w:color="auto" w:frame="1"/>
        </w:rPr>
        <w:t xml:space="preserve"> Responsibility for Acts of Employees and Agents. </w:t>
      </w:r>
    </w:p>
    <w:p w14:paraId="7E74912F" w14:textId="77777777" w:rsidR="00E63401" w:rsidRPr="004E0363" w:rsidRDefault="00E63401">
      <w:pPr>
        <w:shd w:val="clear" w:color="auto" w:fill="FFFFFF"/>
        <w:spacing w:after="0" w:line="240" w:lineRule="auto"/>
        <w:ind w:firstLine="720"/>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201F1E"/>
          <w:sz w:val="24"/>
          <w:szCs w:val="24"/>
          <w:bdr w:val="none" w:sz="0" w:space="0" w:color="auto" w:frame="1"/>
        </w:rPr>
        <w:t> </w:t>
      </w:r>
    </w:p>
    <w:p w14:paraId="58F2C371" w14:textId="77777777" w:rsidR="00E63401" w:rsidRPr="004E0363" w:rsidRDefault="00E63401">
      <w:pPr>
        <w:shd w:val="clear" w:color="auto" w:fill="FFFFFF"/>
        <w:spacing w:after="0" w:line="240" w:lineRule="auto"/>
        <w:ind w:left="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color w:val="201F1E"/>
          <w:sz w:val="24"/>
          <w:szCs w:val="24"/>
          <w:bdr w:val="none" w:sz="0" w:space="0" w:color="auto" w:frame="1"/>
        </w:rPr>
        <w:t xml:space="preserve">For purposes of construing and enforcing the provisions of this chapter, any act, omission, or failure of an agent, officer, representative, or other person acting for or employed by a commercial cannabis business, within the scope of his or her employment or office, shall in every case be deemed the act, omission, or failure of the business. </w:t>
      </w:r>
      <w:r w:rsidRPr="004E0363">
        <w:rPr>
          <w:rFonts w:ascii="Times New Roman" w:eastAsia="Times New Roman" w:hAnsi="Times New Roman" w:cs="Times New Roman"/>
          <w:color w:val="201F1E"/>
          <w:sz w:val="24"/>
          <w:szCs w:val="24"/>
        </w:rPr>
        <w:t> </w:t>
      </w:r>
    </w:p>
    <w:p w14:paraId="74409A31" w14:textId="77777777" w:rsidR="00E63401" w:rsidRPr="004E0363" w:rsidRDefault="00E63401">
      <w:pPr>
        <w:shd w:val="clear" w:color="auto" w:fill="FFFFFF"/>
        <w:spacing w:after="0" w:line="240" w:lineRule="auto"/>
        <w:ind w:firstLine="720"/>
        <w:rPr>
          <w:rFonts w:ascii="Times New Roman" w:eastAsia="Times New Roman" w:hAnsi="Times New Roman" w:cs="Times New Roman"/>
          <w:color w:val="000000"/>
          <w:sz w:val="24"/>
          <w:szCs w:val="24"/>
        </w:rPr>
      </w:pPr>
    </w:p>
    <w:p w14:paraId="6D684954" w14:textId="59B0E876" w:rsidR="00E63401" w:rsidRPr="004E0363" w:rsidRDefault="00870527">
      <w:pPr>
        <w:spacing w:after="0" w:line="240" w:lineRule="auto"/>
        <w:ind w:firstLine="720"/>
        <w:jc w:val="both"/>
        <w:rPr>
          <w:rFonts w:ascii="Times New Roman" w:eastAsia="Times New Roman" w:hAnsi="Times New Roman" w:cs="Times New Roman"/>
          <w:b/>
          <w:bCs/>
          <w:sz w:val="24"/>
          <w:szCs w:val="24"/>
        </w:rPr>
      </w:pPr>
      <w:hyperlink r:id="rId16" w:history="1">
        <w:r w:rsidR="00E63401" w:rsidRPr="004E0363">
          <w:rPr>
            <w:rFonts w:ascii="Times New Roman" w:eastAsia="Times New Roman" w:hAnsi="Times New Roman" w:cs="Times New Roman"/>
            <w:b/>
            <w:bCs/>
            <w:color w:val="000000"/>
            <w:sz w:val="24"/>
            <w:szCs w:val="24"/>
            <w:u w:val="single"/>
          </w:rPr>
          <w:t>5.05.0</w:t>
        </w:r>
        <w:r w:rsidR="00BC7E4F" w:rsidRPr="004E0363">
          <w:rPr>
            <w:rFonts w:ascii="Times New Roman" w:eastAsia="Times New Roman" w:hAnsi="Times New Roman" w:cs="Times New Roman"/>
            <w:b/>
            <w:bCs/>
            <w:color w:val="000000"/>
            <w:sz w:val="24"/>
            <w:szCs w:val="24"/>
            <w:u w:val="single"/>
          </w:rPr>
          <w:t>8</w:t>
        </w:r>
        <w:r w:rsidR="0086172E" w:rsidRPr="004E0363">
          <w:rPr>
            <w:rFonts w:ascii="Times New Roman" w:eastAsia="Times New Roman" w:hAnsi="Times New Roman" w:cs="Times New Roman"/>
            <w:b/>
            <w:bCs/>
            <w:color w:val="000000"/>
            <w:sz w:val="24"/>
            <w:szCs w:val="24"/>
            <w:u w:val="single"/>
          </w:rPr>
          <w:t>5</w:t>
        </w:r>
        <w:r w:rsidR="00E63401" w:rsidRPr="004E0363">
          <w:rPr>
            <w:rFonts w:ascii="Times New Roman" w:eastAsia="Times New Roman" w:hAnsi="Times New Roman" w:cs="Times New Roman"/>
            <w:b/>
            <w:bCs/>
            <w:color w:val="000000"/>
            <w:sz w:val="24"/>
            <w:szCs w:val="24"/>
            <w:u w:val="single"/>
          </w:rPr>
          <w:t xml:space="preserve"> Violations.</w:t>
        </w:r>
      </w:hyperlink>
    </w:p>
    <w:p w14:paraId="54D1FB59" w14:textId="77777777" w:rsidR="00E63401" w:rsidRPr="004E0363" w:rsidRDefault="00E63401">
      <w:pPr>
        <w:autoSpaceDE w:val="0"/>
        <w:autoSpaceDN w:val="0"/>
        <w:spacing w:after="0" w:line="240" w:lineRule="auto"/>
        <w:ind w:firstLine="720"/>
        <w:jc w:val="both"/>
        <w:rPr>
          <w:rFonts w:ascii="Times New Roman" w:eastAsia="Times New Roman" w:hAnsi="Times New Roman" w:cs="Times New Roman"/>
          <w:sz w:val="24"/>
          <w:szCs w:val="24"/>
        </w:rPr>
      </w:pPr>
    </w:p>
    <w:p w14:paraId="16A46B76" w14:textId="41829395" w:rsidR="00E63401" w:rsidRPr="004E0363" w:rsidRDefault="00E63401">
      <w:pPr>
        <w:autoSpaceDE w:val="0"/>
        <w:autoSpaceDN w:val="0"/>
        <w:spacing w:after="0" w:line="240" w:lineRule="auto"/>
        <w:ind w:left="720"/>
        <w:jc w:val="both"/>
        <w:rPr>
          <w:rFonts w:ascii="Times New Roman" w:eastAsia="Times New Roman" w:hAnsi="Times New Roman" w:cs="Times New Roman"/>
          <w:sz w:val="24"/>
          <w:szCs w:val="24"/>
        </w:rPr>
      </w:pPr>
      <w:proofErr w:type="gramStart"/>
      <w:r w:rsidRPr="004E0363">
        <w:rPr>
          <w:rFonts w:ascii="Times New Roman" w:eastAsia="Times New Roman" w:hAnsi="Times New Roman" w:cs="Times New Roman"/>
          <w:sz w:val="24"/>
          <w:szCs w:val="24"/>
        </w:rPr>
        <w:t>It shall be unlawful to operate a commercial cannabis business in violation of any applicable provisions of this code, any specific, additional operating procedures and measures as may be imposed as conditions of approval of a commercial cannabis regulatory permit and/or the entity’s conditional use permit, any provisions of the State Cannabis Regulations</w:t>
      </w:r>
      <w:r w:rsidRPr="004E0363">
        <w:rPr>
          <w:rFonts w:ascii="Times New Roman" w:eastAsia="Times New Roman" w:hAnsi="Times New Roman" w:cs="Times New Roman"/>
          <w:color w:val="000000"/>
          <w:sz w:val="24"/>
          <w:szCs w:val="24"/>
        </w:rPr>
        <w:t xml:space="preserve">, </w:t>
      </w:r>
      <w:r w:rsidR="00120EA6" w:rsidRPr="004E0363">
        <w:rPr>
          <w:rFonts w:ascii="Times New Roman" w:eastAsia="Times New Roman" w:hAnsi="Times New Roman" w:cs="Times New Roman"/>
          <w:color w:val="000000"/>
          <w:sz w:val="24"/>
          <w:szCs w:val="24"/>
        </w:rPr>
        <w:t xml:space="preserve">any </w:t>
      </w:r>
      <w:r w:rsidR="00120EA6" w:rsidRPr="004E0363">
        <w:rPr>
          <w:rFonts w:ascii="Times New Roman" w:eastAsia="Times New Roman" w:hAnsi="Times New Roman" w:cs="Times New Roman"/>
          <w:sz w:val="24"/>
          <w:szCs w:val="24"/>
        </w:rPr>
        <w:t xml:space="preserve">regulatory permits and licenses issued by the </w:t>
      </w:r>
      <w:r w:rsidR="00120EA6" w:rsidRPr="004E0363">
        <w:rPr>
          <w:rFonts w:ascii="Times New Roman" w:hAnsi="Times New Roman" w:cs="Times New Roman"/>
          <w:color w:val="000000"/>
          <w:sz w:val="24"/>
          <w:szCs w:val="24"/>
        </w:rPr>
        <w:t>California Department of Food and Agriculture, the California Department of Public Health and any other relevant state agencies and the regulations within their respective purview</w:t>
      </w:r>
      <w:r w:rsidR="00250BEC" w:rsidRPr="004E0363">
        <w:rPr>
          <w:rFonts w:ascii="Times New Roman" w:hAnsi="Times New Roman" w:cs="Times New Roman"/>
          <w:color w:val="000000"/>
          <w:sz w:val="24"/>
          <w:szCs w:val="24"/>
        </w:rPr>
        <w:t>s</w:t>
      </w:r>
      <w:r w:rsidR="00120EA6" w:rsidRPr="004E0363">
        <w:rPr>
          <w:rFonts w:ascii="Times New Roman" w:hAnsi="Times New Roman" w:cs="Times New Roman"/>
          <w:color w:val="000000"/>
          <w:sz w:val="24"/>
          <w:szCs w:val="24"/>
        </w:rPr>
        <w:t xml:space="preserve">, </w:t>
      </w:r>
      <w:r w:rsidRPr="004E0363">
        <w:rPr>
          <w:rFonts w:ascii="Times New Roman" w:eastAsia="Times New Roman" w:hAnsi="Times New Roman" w:cs="Times New Roman"/>
          <w:color w:val="000000"/>
          <w:sz w:val="24"/>
          <w:szCs w:val="24"/>
        </w:rPr>
        <w:t xml:space="preserve">and/or due to the suspension, revocation or expiration of the entity’s temporary, conditional or </w:t>
      </w:r>
      <w:bookmarkStart w:id="9" w:name="_Hlk49440235"/>
      <w:r w:rsidRPr="004E0363">
        <w:rPr>
          <w:rFonts w:ascii="Times New Roman" w:eastAsia="Times New Roman" w:hAnsi="Times New Roman" w:cs="Times New Roman"/>
          <w:color w:val="000000"/>
          <w:sz w:val="24"/>
          <w:szCs w:val="24"/>
        </w:rPr>
        <w:t xml:space="preserve">annual state license issued by </w:t>
      </w:r>
      <w:bookmarkEnd w:id="9"/>
      <w:r w:rsidRPr="004E0363">
        <w:rPr>
          <w:rFonts w:ascii="Times New Roman" w:eastAsia="Times New Roman" w:hAnsi="Times New Roman" w:cs="Times New Roman"/>
          <w:sz w:val="24"/>
          <w:szCs w:val="24"/>
        </w:rPr>
        <w:t>the Bureau of Cannabis Control.</w:t>
      </w:r>
      <w:proofErr w:type="gramEnd"/>
    </w:p>
    <w:p w14:paraId="113CC885" w14:textId="77777777" w:rsidR="007814BC" w:rsidRPr="004E0363" w:rsidRDefault="007814BC">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u w:val="single"/>
        </w:rPr>
      </w:pPr>
    </w:p>
    <w:p w14:paraId="43707855" w14:textId="17132BCD" w:rsidR="00E52407" w:rsidRPr="004E0363" w:rsidRDefault="00E52407">
      <w:pPr>
        <w:spacing w:after="0" w:line="240" w:lineRule="auto"/>
        <w:ind w:firstLine="720"/>
        <w:jc w:val="both"/>
        <w:rPr>
          <w:rFonts w:ascii="Times New Roman" w:eastAsia="Times New Roman" w:hAnsi="Times New Roman" w:cs="Times New Roman"/>
          <w:b/>
          <w:bCs/>
          <w:color w:val="000000"/>
          <w:sz w:val="24"/>
          <w:szCs w:val="24"/>
          <w:u w:val="single"/>
        </w:rPr>
      </w:pPr>
      <w:r w:rsidRPr="004E0363">
        <w:rPr>
          <w:rFonts w:ascii="Times New Roman" w:eastAsia="Times New Roman" w:hAnsi="Times New Roman" w:cs="Times New Roman"/>
          <w:b/>
          <w:bCs/>
          <w:color w:val="000000"/>
          <w:sz w:val="24"/>
          <w:szCs w:val="24"/>
          <w:u w:val="single"/>
        </w:rPr>
        <w:t>5.05.90 Conflicting Conditions and Requirements.</w:t>
      </w:r>
    </w:p>
    <w:p w14:paraId="5584288B" w14:textId="77777777" w:rsidR="00C504E1" w:rsidRPr="004E0363" w:rsidRDefault="00C504E1">
      <w:pPr>
        <w:spacing w:after="0" w:line="240" w:lineRule="auto"/>
        <w:ind w:firstLine="720"/>
        <w:jc w:val="both"/>
        <w:rPr>
          <w:rFonts w:ascii="Times New Roman" w:hAnsi="Times New Roman" w:cs="Times New Roman"/>
          <w:sz w:val="24"/>
          <w:szCs w:val="24"/>
          <w:u w:val="single"/>
        </w:rPr>
      </w:pPr>
    </w:p>
    <w:p w14:paraId="2A4F8FF6" w14:textId="1B007D4A" w:rsidR="007F6C68" w:rsidRPr="004E0363" w:rsidRDefault="00E52407" w:rsidP="006E0BD1">
      <w:pPr>
        <w:spacing w:after="0" w:line="240" w:lineRule="auto"/>
        <w:ind w:left="720"/>
        <w:jc w:val="both"/>
        <w:rPr>
          <w:rFonts w:ascii="Times New Roman" w:hAnsi="Times New Roman" w:cs="Times New Roman"/>
          <w:sz w:val="24"/>
          <w:szCs w:val="24"/>
        </w:rPr>
      </w:pPr>
      <w:proofErr w:type="gramStart"/>
      <w:r w:rsidRPr="004E0363">
        <w:rPr>
          <w:rFonts w:ascii="Times New Roman" w:hAnsi="Times New Roman" w:cs="Times New Roman"/>
          <w:sz w:val="24"/>
          <w:szCs w:val="24"/>
        </w:rPr>
        <w:t xml:space="preserve">If </w:t>
      </w:r>
      <w:r w:rsidR="007F6C68" w:rsidRPr="004E0363">
        <w:rPr>
          <w:rFonts w:ascii="Times New Roman" w:hAnsi="Times New Roman" w:cs="Times New Roman"/>
          <w:sz w:val="24"/>
          <w:szCs w:val="24"/>
        </w:rPr>
        <w:t xml:space="preserve">any of the provisions set forth in this </w:t>
      </w:r>
      <w:r w:rsidRPr="004E0363">
        <w:rPr>
          <w:rFonts w:ascii="Times New Roman" w:hAnsi="Times New Roman" w:cs="Times New Roman"/>
          <w:sz w:val="24"/>
          <w:szCs w:val="24"/>
        </w:rPr>
        <w:t>chapter</w:t>
      </w:r>
      <w:r w:rsidR="007F6C68" w:rsidRPr="004E0363">
        <w:rPr>
          <w:rFonts w:ascii="Times New Roman" w:hAnsi="Times New Roman" w:cs="Times New Roman"/>
          <w:sz w:val="24"/>
          <w:szCs w:val="24"/>
        </w:rPr>
        <w:t xml:space="preserve"> conflict with any conditions of approval or mandatory requirements contained in any </w:t>
      </w:r>
      <w:r w:rsidRPr="004E0363">
        <w:rPr>
          <w:rFonts w:ascii="Times New Roman" w:hAnsi="Times New Roman" w:cs="Times New Roman"/>
          <w:sz w:val="24"/>
          <w:szCs w:val="24"/>
        </w:rPr>
        <w:t>pre-</w:t>
      </w:r>
      <w:r w:rsidR="007F6C68" w:rsidRPr="004E0363">
        <w:rPr>
          <w:rFonts w:ascii="Times New Roman" w:hAnsi="Times New Roman" w:cs="Times New Roman"/>
          <w:sz w:val="24"/>
          <w:szCs w:val="24"/>
        </w:rPr>
        <w:t xml:space="preserve">existing </w:t>
      </w:r>
      <w:r w:rsidRPr="004E0363">
        <w:rPr>
          <w:rFonts w:ascii="Times New Roman" w:hAnsi="Times New Roman" w:cs="Times New Roman"/>
          <w:sz w:val="24"/>
          <w:szCs w:val="24"/>
        </w:rPr>
        <w:t xml:space="preserve">commercial </w:t>
      </w:r>
      <w:r w:rsidR="007F6C68" w:rsidRPr="004E0363">
        <w:rPr>
          <w:rFonts w:ascii="Times New Roman" w:hAnsi="Times New Roman" w:cs="Times New Roman"/>
          <w:sz w:val="24"/>
          <w:szCs w:val="24"/>
        </w:rPr>
        <w:t>cannabis permits, including without limita</w:t>
      </w:r>
      <w:r w:rsidR="0084326D" w:rsidRPr="004E0363">
        <w:rPr>
          <w:rFonts w:ascii="Times New Roman" w:hAnsi="Times New Roman" w:cs="Times New Roman"/>
          <w:sz w:val="24"/>
          <w:szCs w:val="24"/>
        </w:rPr>
        <w:t xml:space="preserve">tion, a </w:t>
      </w:r>
      <w:r w:rsidRPr="004E0363">
        <w:rPr>
          <w:rFonts w:ascii="Times New Roman" w:hAnsi="Times New Roman" w:cs="Times New Roman"/>
          <w:sz w:val="24"/>
          <w:szCs w:val="24"/>
        </w:rPr>
        <w:t xml:space="preserve">provisional of final regulatory permit or </w:t>
      </w:r>
      <w:r w:rsidR="0084326D" w:rsidRPr="004E0363">
        <w:rPr>
          <w:rFonts w:ascii="Times New Roman" w:hAnsi="Times New Roman" w:cs="Times New Roman"/>
          <w:sz w:val="24"/>
          <w:szCs w:val="24"/>
        </w:rPr>
        <w:t xml:space="preserve">conditional use permit, duly </w:t>
      </w:r>
      <w:r w:rsidR="007F6C68" w:rsidRPr="004E0363">
        <w:rPr>
          <w:rFonts w:ascii="Times New Roman" w:hAnsi="Times New Roman" w:cs="Times New Roman"/>
          <w:sz w:val="24"/>
          <w:szCs w:val="24"/>
        </w:rPr>
        <w:t>approved</w:t>
      </w:r>
      <w:r w:rsidR="0084326D" w:rsidRPr="004E0363">
        <w:rPr>
          <w:rFonts w:ascii="Times New Roman" w:hAnsi="Times New Roman" w:cs="Times New Roman"/>
          <w:sz w:val="24"/>
          <w:szCs w:val="24"/>
        </w:rPr>
        <w:t xml:space="preserve"> by the </w:t>
      </w:r>
      <w:r w:rsidRPr="004E0363">
        <w:rPr>
          <w:rFonts w:ascii="Times New Roman" w:hAnsi="Times New Roman" w:cs="Times New Roman"/>
          <w:sz w:val="24"/>
          <w:szCs w:val="24"/>
        </w:rPr>
        <w:t>c</w:t>
      </w:r>
      <w:r w:rsidR="0084326D" w:rsidRPr="004E0363">
        <w:rPr>
          <w:rFonts w:ascii="Times New Roman" w:hAnsi="Times New Roman" w:cs="Times New Roman"/>
          <w:sz w:val="24"/>
          <w:szCs w:val="24"/>
        </w:rPr>
        <w:t>ity</w:t>
      </w:r>
      <w:r w:rsidR="007F6C68" w:rsidRPr="004E0363">
        <w:rPr>
          <w:rFonts w:ascii="Times New Roman" w:hAnsi="Times New Roman" w:cs="Times New Roman"/>
          <w:sz w:val="24"/>
          <w:szCs w:val="24"/>
        </w:rPr>
        <w:t xml:space="preserve"> prior to the effecti</w:t>
      </w:r>
      <w:r w:rsidR="0084326D" w:rsidRPr="004E0363">
        <w:rPr>
          <w:rFonts w:ascii="Times New Roman" w:hAnsi="Times New Roman" w:cs="Times New Roman"/>
          <w:sz w:val="24"/>
          <w:szCs w:val="24"/>
        </w:rPr>
        <w:t xml:space="preserve">ve date of this </w:t>
      </w:r>
      <w:r w:rsidRPr="004E0363">
        <w:rPr>
          <w:rFonts w:ascii="Times New Roman" w:hAnsi="Times New Roman" w:cs="Times New Roman"/>
          <w:sz w:val="24"/>
          <w:szCs w:val="24"/>
        </w:rPr>
        <w:t>chapter</w:t>
      </w:r>
      <w:r w:rsidR="0084326D" w:rsidRPr="004E0363">
        <w:rPr>
          <w:rFonts w:ascii="Times New Roman" w:hAnsi="Times New Roman" w:cs="Times New Roman"/>
          <w:sz w:val="24"/>
          <w:szCs w:val="24"/>
        </w:rPr>
        <w:t xml:space="preserve">, the </w:t>
      </w:r>
      <w:r w:rsidRPr="004E0363">
        <w:rPr>
          <w:rFonts w:ascii="Times New Roman" w:hAnsi="Times New Roman" w:cs="Times New Roman"/>
          <w:sz w:val="24"/>
          <w:szCs w:val="24"/>
        </w:rPr>
        <w:t>c</w:t>
      </w:r>
      <w:r w:rsidR="00DB77CF" w:rsidRPr="004E0363">
        <w:rPr>
          <w:rFonts w:ascii="Times New Roman" w:hAnsi="Times New Roman" w:cs="Times New Roman"/>
          <w:sz w:val="24"/>
          <w:szCs w:val="24"/>
        </w:rPr>
        <w:t xml:space="preserve">ity </w:t>
      </w:r>
      <w:r w:rsidR="00C504E1" w:rsidRPr="004E0363">
        <w:rPr>
          <w:rFonts w:ascii="Times New Roman" w:hAnsi="Times New Roman" w:cs="Times New Roman"/>
          <w:sz w:val="24"/>
          <w:szCs w:val="24"/>
        </w:rPr>
        <w:t>manager</w:t>
      </w:r>
      <w:r w:rsidR="00DB77CF" w:rsidRPr="004E0363">
        <w:rPr>
          <w:rFonts w:ascii="Times New Roman" w:hAnsi="Times New Roman" w:cs="Times New Roman"/>
          <w:sz w:val="24"/>
          <w:szCs w:val="24"/>
        </w:rPr>
        <w:t xml:space="preserve"> or </w:t>
      </w:r>
      <w:r w:rsidRPr="004E0363">
        <w:rPr>
          <w:rFonts w:ascii="Times New Roman" w:hAnsi="Times New Roman" w:cs="Times New Roman"/>
          <w:sz w:val="24"/>
          <w:szCs w:val="24"/>
        </w:rPr>
        <w:t>c</w:t>
      </w:r>
      <w:r w:rsidR="0084326D" w:rsidRPr="004E0363">
        <w:rPr>
          <w:rFonts w:ascii="Times New Roman" w:hAnsi="Times New Roman" w:cs="Times New Roman"/>
          <w:sz w:val="24"/>
          <w:szCs w:val="24"/>
        </w:rPr>
        <w:t xml:space="preserve">ommunity </w:t>
      </w:r>
      <w:r w:rsidRPr="004E0363">
        <w:rPr>
          <w:rFonts w:ascii="Times New Roman" w:hAnsi="Times New Roman" w:cs="Times New Roman"/>
          <w:sz w:val="24"/>
          <w:szCs w:val="24"/>
        </w:rPr>
        <w:t>d</w:t>
      </w:r>
      <w:r w:rsidR="00DB77CF" w:rsidRPr="004E0363">
        <w:rPr>
          <w:rFonts w:ascii="Times New Roman" w:hAnsi="Times New Roman" w:cs="Times New Roman"/>
          <w:sz w:val="24"/>
          <w:szCs w:val="24"/>
        </w:rPr>
        <w:t xml:space="preserve">evelopment </w:t>
      </w:r>
      <w:r w:rsidRPr="004E0363">
        <w:rPr>
          <w:rFonts w:ascii="Times New Roman" w:hAnsi="Times New Roman" w:cs="Times New Roman"/>
          <w:sz w:val="24"/>
          <w:szCs w:val="24"/>
        </w:rPr>
        <w:t>d</w:t>
      </w:r>
      <w:r w:rsidR="007F6C68" w:rsidRPr="004E0363">
        <w:rPr>
          <w:rFonts w:ascii="Times New Roman" w:hAnsi="Times New Roman" w:cs="Times New Roman"/>
          <w:sz w:val="24"/>
          <w:szCs w:val="24"/>
        </w:rPr>
        <w:t xml:space="preserve">irector </w:t>
      </w:r>
      <w:r w:rsidR="00DB77CF" w:rsidRPr="004E0363">
        <w:rPr>
          <w:rFonts w:ascii="Times New Roman" w:hAnsi="Times New Roman" w:cs="Times New Roman"/>
          <w:sz w:val="24"/>
          <w:szCs w:val="24"/>
        </w:rPr>
        <w:t xml:space="preserve">and their respective designees </w:t>
      </w:r>
      <w:r w:rsidR="007F6C68" w:rsidRPr="004E0363">
        <w:rPr>
          <w:rFonts w:ascii="Times New Roman" w:hAnsi="Times New Roman" w:cs="Times New Roman"/>
          <w:sz w:val="24"/>
          <w:szCs w:val="24"/>
        </w:rPr>
        <w:t>shall be authorized to admini</w:t>
      </w:r>
      <w:r w:rsidR="00DB77CF" w:rsidRPr="004E0363">
        <w:rPr>
          <w:rFonts w:ascii="Times New Roman" w:hAnsi="Times New Roman" w:cs="Times New Roman"/>
          <w:sz w:val="24"/>
          <w:szCs w:val="24"/>
        </w:rPr>
        <w:t>stratively waive</w:t>
      </w:r>
      <w:r w:rsidR="00250BEC" w:rsidRPr="004E0363">
        <w:rPr>
          <w:rFonts w:ascii="Times New Roman" w:hAnsi="Times New Roman" w:cs="Times New Roman"/>
          <w:sz w:val="24"/>
          <w:szCs w:val="24"/>
        </w:rPr>
        <w:t>,</w:t>
      </w:r>
      <w:r w:rsidR="00DB77CF" w:rsidRPr="004E0363">
        <w:rPr>
          <w:rFonts w:ascii="Times New Roman" w:hAnsi="Times New Roman" w:cs="Times New Roman"/>
          <w:sz w:val="24"/>
          <w:szCs w:val="24"/>
        </w:rPr>
        <w:t xml:space="preserve"> without prior </w:t>
      </w:r>
      <w:r w:rsidRPr="004E0363">
        <w:rPr>
          <w:rFonts w:ascii="Times New Roman" w:hAnsi="Times New Roman" w:cs="Times New Roman"/>
          <w:sz w:val="24"/>
          <w:szCs w:val="24"/>
        </w:rPr>
        <w:t>p</w:t>
      </w:r>
      <w:r w:rsidR="0084326D" w:rsidRPr="004E0363">
        <w:rPr>
          <w:rFonts w:ascii="Times New Roman" w:hAnsi="Times New Roman" w:cs="Times New Roman"/>
          <w:sz w:val="24"/>
          <w:szCs w:val="24"/>
        </w:rPr>
        <w:t xml:space="preserve">lanning </w:t>
      </w:r>
      <w:r w:rsidRPr="004E0363">
        <w:rPr>
          <w:rFonts w:ascii="Times New Roman" w:hAnsi="Times New Roman" w:cs="Times New Roman"/>
          <w:sz w:val="24"/>
          <w:szCs w:val="24"/>
        </w:rPr>
        <w:t>c</w:t>
      </w:r>
      <w:r w:rsidR="007F6C68" w:rsidRPr="004E0363">
        <w:rPr>
          <w:rFonts w:ascii="Times New Roman" w:hAnsi="Times New Roman" w:cs="Times New Roman"/>
          <w:sz w:val="24"/>
          <w:szCs w:val="24"/>
        </w:rPr>
        <w:t xml:space="preserve">ommission </w:t>
      </w:r>
      <w:r w:rsidR="00F801B2" w:rsidRPr="004E0363">
        <w:rPr>
          <w:rFonts w:ascii="Times New Roman" w:hAnsi="Times New Roman" w:cs="Times New Roman"/>
          <w:sz w:val="24"/>
          <w:szCs w:val="24"/>
        </w:rPr>
        <w:t xml:space="preserve">or </w:t>
      </w:r>
      <w:r w:rsidRPr="004E0363">
        <w:rPr>
          <w:rFonts w:ascii="Times New Roman" w:hAnsi="Times New Roman" w:cs="Times New Roman"/>
          <w:sz w:val="24"/>
          <w:szCs w:val="24"/>
        </w:rPr>
        <w:t>c</w:t>
      </w:r>
      <w:r w:rsidR="00F801B2" w:rsidRPr="004E0363">
        <w:rPr>
          <w:rFonts w:ascii="Times New Roman" w:hAnsi="Times New Roman" w:cs="Times New Roman"/>
          <w:sz w:val="24"/>
          <w:szCs w:val="24"/>
        </w:rPr>
        <w:t>it</w:t>
      </w:r>
      <w:r w:rsidR="00DB77CF" w:rsidRPr="004E0363">
        <w:rPr>
          <w:rFonts w:ascii="Times New Roman" w:hAnsi="Times New Roman" w:cs="Times New Roman"/>
          <w:sz w:val="24"/>
          <w:szCs w:val="24"/>
        </w:rPr>
        <w:t xml:space="preserve">y </w:t>
      </w:r>
      <w:r w:rsidRPr="004E0363">
        <w:rPr>
          <w:rFonts w:ascii="Times New Roman" w:hAnsi="Times New Roman" w:cs="Times New Roman"/>
          <w:sz w:val="24"/>
          <w:szCs w:val="24"/>
        </w:rPr>
        <w:t>c</w:t>
      </w:r>
      <w:r w:rsidR="00F801B2" w:rsidRPr="004E0363">
        <w:rPr>
          <w:rFonts w:ascii="Times New Roman" w:hAnsi="Times New Roman" w:cs="Times New Roman"/>
          <w:sz w:val="24"/>
          <w:szCs w:val="24"/>
        </w:rPr>
        <w:t xml:space="preserve">ouncil </w:t>
      </w:r>
      <w:r w:rsidR="007F6C68" w:rsidRPr="004E0363">
        <w:rPr>
          <w:rFonts w:ascii="Times New Roman" w:hAnsi="Times New Roman" w:cs="Times New Roman"/>
          <w:sz w:val="24"/>
          <w:szCs w:val="24"/>
        </w:rPr>
        <w:t>review and approval</w:t>
      </w:r>
      <w:r w:rsidR="00250BEC" w:rsidRPr="004E0363">
        <w:rPr>
          <w:rFonts w:ascii="Times New Roman" w:hAnsi="Times New Roman" w:cs="Times New Roman"/>
          <w:sz w:val="24"/>
          <w:szCs w:val="24"/>
        </w:rPr>
        <w:t>,</w:t>
      </w:r>
      <w:r w:rsidR="007F6C68" w:rsidRPr="004E0363">
        <w:rPr>
          <w:rFonts w:ascii="Times New Roman" w:hAnsi="Times New Roman" w:cs="Times New Roman"/>
          <w:sz w:val="24"/>
          <w:szCs w:val="24"/>
        </w:rPr>
        <w:t xml:space="preserve"> any condition of approval or mandatory</w:t>
      </w:r>
      <w:r w:rsidR="00DB77CF" w:rsidRPr="004E0363">
        <w:rPr>
          <w:rFonts w:ascii="Times New Roman" w:hAnsi="Times New Roman" w:cs="Times New Roman"/>
          <w:sz w:val="24"/>
          <w:szCs w:val="24"/>
        </w:rPr>
        <w:t xml:space="preserve"> requirement imposed under the</w:t>
      </w:r>
      <w:r w:rsidR="00C504E1" w:rsidRPr="004E0363">
        <w:rPr>
          <w:rFonts w:ascii="Times New Roman" w:hAnsi="Times New Roman" w:cs="Times New Roman"/>
          <w:sz w:val="24"/>
          <w:szCs w:val="24"/>
        </w:rPr>
        <w:t xml:space="preserve"> </w:t>
      </w:r>
      <w:r w:rsidRPr="004E0363">
        <w:rPr>
          <w:rFonts w:ascii="Times New Roman" w:hAnsi="Times New Roman" w:cs="Times New Roman"/>
          <w:sz w:val="24"/>
          <w:szCs w:val="24"/>
        </w:rPr>
        <w:t>c</w:t>
      </w:r>
      <w:r w:rsidR="007F6C68" w:rsidRPr="004E0363">
        <w:rPr>
          <w:rFonts w:ascii="Times New Roman" w:hAnsi="Times New Roman" w:cs="Times New Roman"/>
          <w:sz w:val="24"/>
          <w:szCs w:val="24"/>
        </w:rPr>
        <w:t>ity’s former commercial</w:t>
      </w:r>
      <w:r w:rsidR="0084326D" w:rsidRPr="004E0363">
        <w:rPr>
          <w:rFonts w:ascii="Times New Roman" w:hAnsi="Times New Roman" w:cs="Times New Roman"/>
          <w:sz w:val="24"/>
          <w:szCs w:val="24"/>
        </w:rPr>
        <w:t xml:space="preserve"> cannabis regulations that the </w:t>
      </w:r>
      <w:r w:rsidRPr="004E0363">
        <w:rPr>
          <w:rFonts w:ascii="Times New Roman" w:hAnsi="Times New Roman" w:cs="Times New Roman"/>
          <w:sz w:val="24"/>
          <w:szCs w:val="24"/>
        </w:rPr>
        <w:t>c</w:t>
      </w:r>
      <w:r w:rsidR="00DB77CF" w:rsidRPr="004E0363">
        <w:rPr>
          <w:rFonts w:ascii="Times New Roman" w:hAnsi="Times New Roman" w:cs="Times New Roman"/>
          <w:sz w:val="24"/>
          <w:szCs w:val="24"/>
        </w:rPr>
        <w:t xml:space="preserve">ity </w:t>
      </w:r>
      <w:r w:rsidRPr="004E0363">
        <w:rPr>
          <w:rFonts w:ascii="Times New Roman" w:hAnsi="Times New Roman" w:cs="Times New Roman"/>
          <w:sz w:val="24"/>
          <w:szCs w:val="24"/>
        </w:rPr>
        <w:t>m</w:t>
      </w:r>
      <w:r w:rsidR="00DB77CF" w:rsidRPr="004E0363">
        <w:rPr>
          <w:rFonts w:ascii="Times New Roman" w:hAnsi="Times New Roman" w:cs="Times New Roman"/>
          <w:sz w:val="24"/>
          <w:szCs w:val="24"/>
        </w:rPr>
        <w:t xml:space="preserve">anager or the </w:t>
      </w:r>
      <w:r w:rsidRPr="004E0363">
        <w:rPr>
          <w:rFonts w:ascii="Times New Roman" w:hAnsi="Times New Roman" w:cs="Times New Roman"/>
          <w:sz w:val="24"/>
          <w:szCs w:val="24"/>
        </w:rPr>
        <w:t>c</w:t>
      </w:r>
      <w:r w:rsidR="00DB77CF" w:rsidRPr="004E0363">
        <w:rPr>
          <w:rFonts w:ascii="Times New Roman" w:hAnsi="Times New Roman" w:cs="Times New Roman"/>
          <w:sz w:val="24"/>
          <w:szCs w:val="24"/>
        </w:rPr>
        <w:t xml:space="preserve">ommunity </w:t>
      </w:r>
      <w:r w:rsidRPr="004E0363">
        <w:rPr>
          <w:rFonts w:ascii="Times New Roman" w:hAnsi="Times New Roman" w:cs="Times New Roman"/>
          <w:sz w:val="24"/>
          <w:szCs w:val="24"/>
        </w:rPr>
        <w:t>d</w:t>
      </w:r>
      <w:r w:rsidR="007F6C68" w:rsidRPr="004E0363">
        <w:rPr>
          <w:rFonts w:ascii="Times New Roman" w:hAnsi="Times New Roman" w:cs="Times New Roman"/>
          <w:sz w:val="24"/>
          <w:szCs w:val="24"/>
        </w:rPr>
        <w:t xml:space="preserve">evelopment </w:t>
      </w:r>
      <w:r w:rsidRPr="004E0363">
        <w:rPr>
          <w:rFonts w:ascii="Times New Roman" w:hAnsi="Times New Roman" w:cs="Times New Roman"/>
          <w:sz w:val="24"/>
          <w:szCs w:val="24"/>
        </w:rPr>
        <w:t>d</w:t>
      </w:r>
      <w:r w:rsidR="007F6C68" w:rsidRPr="004E0363">
        <w:rPr>
          <w:rFonts w:ascii="Times New Roman" w:hAnsi="Times New Roman" w:cs="Times New Roman"/>
          <w:sz w:val="24"/>
          <w:szCs w:val="24"/>
        </w:rPr>
        <w:t>irector</w:t>
      </w:r>
      <w:r w:rsidR="00DB77CF" w:rsidRPr="004E0363">
        <w:rPr>
          <w:rFonts w:ascii="Times New Roman" w:hAnsi="Times New Roman" w:cs="Times New Roman"/>
          <w:sz w:val="24"/>
          <w:szCs w:val="24"/>
        </w:rPr>
        <w:t xml:space="preserve"> of their respective designees </w:t>
      </w:r>
      <w:r w:rsidR="007F6C68" w:rsidRPr="004E0363">
        <w:rPr>
          <w:rFonts w:ascii="Times New Roman" w:hAnsi="Times New Roman" w:cs="Times New Roman"/>
          <w:sz w:val="24"/>
          <w:szCs w:val="24"/>
        </w:rPr>
        <w:t xml:space="preserve">in consultation with the </w:t>
      </w:r>
      <w:r w:rsidRPr="004E0363">
        <w:rPr>
          <w:rFonts w:ascii="Times New Roman" w:hAnsi="Times New Roman" w:cs="Times New Roman"/>
          <w:sz w:val="24"/>
          <w:szCs w:val="24"/>
        </w:rPr>
        <w:t>c</w:t>
      </w:r>
      <w:r w:rsidR="007F6C68" w:rsidRPr="004E0363">
        <w:rPr>
          <w:rFonts w:ascii="Times New Roman" w:hAnsi="Times New Roman" w:cs="Times New Roman"/>
          <w:sz w:val="24"/>
          <w:szCs w:val="24"/>
        </w:rPr>
        <w:t xml:space="preserve">ity </w:t>
      </w:r>
      <w:r w:rsidRPr="004E0363">
        <w:rPr>
          <w:rFonts w:ascii="Times New Roman" w:hAnsi="Times New Roman" w:cs="Times New Roman"/>
          <w:sz w:val="24"/>
          <w:szCs w:val="24"/>
        </w:rPr>
        <w:t>a</w:t>
      </w:r>
      <w:r w:rsidR="007F6C68" w:rsidRPr="004E0363">
        <w:rPr>
          <w:rFonts w:ascii="Times New Roman" w:hAnsi="Times New Roman" w:cs="Times New Roman"/>
          <w:sz w:val="24"/>
          <w:szCs w:val="24"/>
        </w:rPr>
        <w:t>ttorney determines has been superseded by th</w:t>
      </w:r>
      <w:r w:rsidR="00DB77CF" w:rsidRPr="004E0363">
        <w:rPr>
          <w:rFonts w:ascii="Times New Roman" w:hAnsi="Times New Roman" w:cs="Times New Roman"/>
          <w:sz w:val="24"/>
          <w:szCs w:val="24"/>
        </w:rPr>
        <w:t xml:space="preserve">e provisions set forth in this </w:t>
      </w:r>
      <w:r w:rsidR="00C504E1" w:rsidRPr="004E0363">
        <w:rPr>
          <w:rFonts w:ascii="Times New Roman" w:hAnsi="Times New Roman" w:cs="Times New Roman"/>
          <w:sz w:val="24"/>
          <w:szCs w:val="24"/>
        </w:rPr>
        <w:t>ordinance</w:t>
      </w:r>
      <w:r w:rsidR="007F6C68" w:rsidRPr="004E0363">
        <w:rPr>
          <w:rFonts w:ascii="Times New Roman" w:hAnsi="Times New Roman" w:cs="Times New Roman"/>
          <w:sz w:val="24"/>
          <w:szCs w:val="24"/>
        </w:rPr>
        <w:t>.</w:t>
      </w:r>
      <w:proofErr w:type="gramEnd"/>
      <w:r w:rsidR="007F6C68" w:rsidRPr="004E0363">
        <w:rPr>
          <w:rFonts w:ascii="Times New Roman" w:hAnsi="Times New Roman" w:cs="Times New Roman"/>
          <w:sz w:val="24"/>
          <w:szCs w:val="24"/>
        </w:rPr>
        <w:t xml:space="preserve"> </w:t>
      </w:r>
    </w:p>
    <w:p w14:paraId="68721CB8" w14:textId="77777777" w:rsidR="004C7850" w:rsidRPr="004E0363" w:rsidRDefault="004C7850" w:rsidP="00BA4406">
      <w:pPr>
        <w:spacing w:after="0" w:line="240" w:lineRule="auto"/>
        <w:ind w:left="720"/>
        <w:jc w:val="both"/>
        <w:rPr>
          <w:rFonts w:ascii="Times New Roman" w:eastAsia="Times New Roman" w:hAnsi="Times New Roman" w:cs="Times New Roman"/>
          <w:b/>
          <w:sz w:val="24"/>
          <w:szCs w:val="24"/>
          <w:u w:val="single"/>
        </w:rPr>
      </w:pPr>
    </w:p>
    <w:p w14:paraId="1A66EB0F" w14:textId="7793495B" w:rsidR="006F6B96" w:rsidRPr="004E0363" w:rsidRDefault="006F6B96" w:rsidP="00BA4406">
      <w:pPr>
        <w:spacing w:after="0" w:line="240" w:lineRule="auto"/>
        <w:ind w:left="720"/>
        <w:jc w:val="both"/>
        <w:rPr>
          <w:rFonts w:ascii="Times New Roman" w:eastAsia="Times New Roman" w:hAnsi="Times New Roman" w:cs="Times New Roman"/>
          <w:color w:val="000000"/>
          <w:sz w:val="24"/>
          <w:szCs w:val="24"/>
        </w:rPr>
      </w:pPr>
      <w:r w:rsidRPr="004E0363">
        <w:rPr>
          <w:rFonts w:ascii="Times New Roman" w:eastAsia="Times New Roman" w:hAnsi="Times New Roman" w:cs="Times New Roman"/>
          <w:b/>
          <w:sz w:val="24"/>
          <w:szCs w:val="24"/>
          <w:u w:val="single"/>
        </w:rPr>
        <w:t>Section</w:t>
      </w:r>
      <w:r w:rsidR="00E52407" w:rsidRPr="004E0363">
        <w:rPr>
          <w:rFonts w:ascii="Times New Roman" w:eastAsia="Times New Roman" w:hAnsi="Times New Roman" w:cs="Times New Roman"/>
          <w:b/>
          <w:sz w:val="24"/>
          <w:szCs w:val="24"/>
          <w:u w:val="single"/>
        </w:rPr>
        <w:t xml:space="preserve"> 3</w:t>
      </w:r>
      <w:r w:rsidRPr="004E0363">
        <w:rPr>
          <w:rFonts w:ascii="Times New Roman" w:eastAsia="Times New Roman" w:hAnsi="Times New Roman" w:cs="Times New Roman"/>
          <w:b/>
          <w:sz w:val="24"/>
          <w:szCs w:val="24"/>
        </w:rPr>
        <w:t>.</w:t>
      </w:r>
      <w:r w:rsidR="00C504E1" w:rsidRPr="004E0363">
        <w:rPr>
          <w:rFonts w:ascii="Times New Roman" w:eastAsia="Times New Roman" w:hAnsi="Times New Roman" w:cs="Times New Roman"/>
          <w:b/>
          <w:sz w:val="24"/>
          <w:szCs w:val="24"/>
        </w:rPr>
        <w:tab/>
      </w:r>
      <w:r w:rsidR="007814BC" w:rsidRPr="004E0363">
        <w:rPr>
          <w:rFonts w:ascii="Times New Roman" w:eastAsia="Times New Roman" w:hAnsi="Times New Roman" w:cs="Times New Roman"/>
          <w:b/>
          <w:sz w:val="24"/>
          <w:szCs w:val="24"/>
        </w:rPr>
        <w:t>CITY MANAGER AUTHORIZATION</w:t>
      </w:r>
    </w:p>
    <w:p w14:paraId="79546255" w14:textId="77777777" w:rsidR="006F6B96" w:rsidRPr="004E0363" w:rsidRDefault="006F6B96" w:rsidP="004C7850">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14:paraId="354D4673" w14:textId="10FCABA1" w:rsidR="006F6B96" w:rsidRPr="004E0363" w:rsidRDefault="006F6B96">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roofErr w:type="gramStart"/>
      <w:r w:rsidRPr="004E0363">
        <w:rPr>
          <w:rFonts w:ascii="Times New Roman" w:eastAsia="Times New Roman" w:hAnsi="Times New Roman" w:cs="Times New Roman"/>
          <w:color w:val="000000"/>
          <w:sz w:val="24"/>
          <w:szCs w:val="24"/>
        </w:rPr>
        <w:t xml:space="preserve">That the City Manager or designee shall be authorized to prepare and approve any administrative procedures and forms the City Manager or designee deems necessary or convenient </w:t>
      </w:r>
      <w:r w:rsidRPr="004E0363">
        <w:rPr>
          <w:rFonts w:ascii="Times New Roman" w:eastAsia="Times New Roman" w:hAnsi="Times New Roman" w:cs="Times New Roman"/>
          <w:color w:val="000000"/>
          <w:sz w:val="24"/>
          <w:szCs w:val="24"/>
        </w:rPr>
        <w:lastRenderedPageBreak/>
        <w:t xml:space="preserve">for administering and/or implementing the provisions of this </w:t>
      </w:r>
      <w:r w:rsidR="004D003D" w:rsidRPr="004E0363">
        <w:rPr>
          <w:rFonts w:ascii="Times New Roman" w:eastAsia="Times New Roman" w:hAnsi="Times New Roman" w:cs="Times New Roman"/>
          <w:color w:val="000000"/>
          <w:sz w:val="24"/>
          <w:szCs w:val="24"/>
        </w:rPr>
        <w:t>O</w:t>
      </w:r>
      <w:r w:rsidRPr="004E0363">
        <w:rPr>
          <w:rFonts w:ascii="Times New Roman" w:eastAsia="Times New Roman" w:hAnsi="Times New Roman" w:cs="Times New Roman"/>
          <w:color w:val="000000"/>
          <w:sz w:val="24"/>
          <w:szCs w:val="24"/>
        </w:rPr>
        <w:t xml:space="preserve">rdinance, in consultation with the City Attorney, and provided that any such procedures and forms are consistent with the purpose and substantive provisions of this </w:t>
      </w:r>
      <w:r w:rsidR="004D003D" w:rsidRPr="004E0363">
        <w:rPr>
          <w:rFonts w:ascii="Times New Roman" w:eastAsia="Times New Roman" w:hAnsi="Times New Roman" w:cs="Times New Roman"/>
          <w:color w:val="000000"/>
          <w:sz w:val="24"/>
          <w:szCs w:val="24"/>
        </w:rPr>
        <w:t>O</w:t>
      </w:r>
      <w:r w:rsidRPr="004E0363">
        <w:rPr>
          <w:rFonts w:ascii="Times New Roman" w:eastAsia="Times New Roman" w:hAnsi="Times New Roman" w:cs="Times New Roman"/>
          <w:color w:val="000000"/>
          <w:sz w:val="24"/>
          <w:szCs w:val="24"/>
        </w:rPr>
        <w:t>rdinance.</w:t>
      </w:r>
      <w:proofErr w:type="gramEnd"/>
      <w:r w:rsidRPr="004E0363">
        <w:rPr>
          <w:rFonts w:ascii="Times New Roman" w:eastAsia="Times New Roman" w:hAnsi="Times New Roman" w:cs="Times New Roman"/>
          <w:color w:val="000000"/>
          <w:sz w:val="24"/>
          <w:szCs w:val="24"/>
        </w:rPr>
        <w:t xml:space="preserve">  </w:t>
      </w:r>
    </w:p>
    <w:p w14:paraId="70946F15" w14:textId="77777777" w:rsidR="006F6B96" w:rsidRPr="004E0363" w:rsidRDefault="006F6B96">
      <w:pPr>
        <w:spacing w:after="0" w:line="240" w:lineRule="auto"/>
        <w:ind w:firstLine="720"/>
        <w:jc w:val="both"/>
        <w:rPr>
          <w:rFonts w:ascii="Times New Roman" w:eastAsia="Times New Roman" w:hAnsi="Times New Roman" w:cs="Times New Roman"/>
          <w:sz w:val="24"/>
          <w:szCs w:val="24"/>
        </w:rPr>
      </w:pPr>
    </w:p>
    <w:p w14:paraId="33B1E6CB" w14:textId="4850F5BD"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val="single" w:color="000000"/>
          <w:lang w:val="fr-FR"/>
        </w:rPr>
        <w:t xml:space="preserve">Section </w:t>
      </w:r>
      <w:r w:rsidR="00E52407" w:rsidRPr="004E0363">
        <w:rPr>
          <w:rFonts w:ascii="Times New Roman" w:eastAsia="Times New Roman" w:hAnsi="Times New Roman" w:cs="Times New Roman"/>
          <w:b/>
          <w:bCs/>
          <w:color w:val="000000"/>
          <w:sz w:val="24"/>
          <w:szCs w:val="24"/>
          <w:u w:val="single" w:color="000000"/>
          <w:lang w:val="fr-FR"/>
        </w:rPr>
        <w:t>4</w:t>
      </w:r>
      <w:r w:rsidRPr="004E0363">
        <w:rPr>
          <w:rFonts w:ascii="Times New Roman" w:eastAsia="Times New Roman" w:hAnsi="Times New Roman" w:cs="Times New Roman"/>
          <w:b/>
          <w:bCs/>
          <w:color w:val="000000"/>
          <w:sz w:val="24"/>
          <w:szCs w:val="24"/>
          <w:u w:val="single" w:color="000000"/>
          <w:lang w:val="fr-FR"/>
        </w:rPr>
        <w:t>.</w:t>
      </w:r>
      <w:r w:rsidRPr="004E0363">
        <w:rPr>
          <w:rFonts w:ascii="Times New Roman" w:eastAsia="Times New Roman" w:hAnsi="Times New Roman" w:cs="Times New Roman"/>
          <w:b/>
          <w:bCs/>
          <w:color w:val="000000"/>
          <w:sz w:val="24"/>
          <w:szCs w:val="24"/>
          <w:u w:color="000000"/>
          <w:lang w:val="de-DE"/>
        </w:rPr>
        <w:tab/>
        <w:t xml:space="preserve">SEVERABILITY </w:t>
      </w:r>
    </w:p>
    <w:p w14:paraId="4AEFD2B0"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6D7274B7" w14:textId="7CD33980" w:rsidR="00FD03DE" w:rsidRPr="004E0363" w:rsidRDefault="00FD03DE">
      <w:pPr>
        <w:spacing w:after="0" w:line="240" w:lineRule="auto"/>
        <w:ind w:firstLine="720"/>
        <w:jc w:val="both"/>
        <w:rPr>
          <w:rFonts w:ascii="Times New Roman" w:eastAsia="Times New Roman" w:hAnsi="Times New Roman" w:cs="Times New Roman"/>
          <w:color w:val="000000"/>
          <w:sz w:val="24"/>
          <w:szCs w:val="24"/>
          <w:u w:color="000000"/>
        </w:rPr>
      </w:pPr>
      <w:proofErr w:type="gramStart"/>
      <w:r w:rsidRPr="004E0363">
        <w:rPr>
          <w:rFonts w:ascii="Times New Roman" w:eastAsia="Times New Roman" w:hAnsi="Times New Roman" w:cs="Times New Roman"/>
          <w:color w:val="000000"/>
          <w:sz w:val="24"/>
          <w:szCs w:val="24"/>
          <w:u w:color="000000"/>
        </w:rPr>
        <w:t xml:space="preserve">That the City Council declares that, should any provision, section, paragraph, sentence or word of this </w:t>
      </w:r>
      <w:r w:rsidR="004D003D" w:rsidRPr="004E0363">
        <w:rPr>
          <w:rFonts w:ascii="Times New Roman" w:eastAsia="Times New Roman" w:hAnsi="Times New Roman" w:cs="Times New Roman"/>
          <w:color w:val="000000"/>
          <w:sz w:val="24"/>
          <w:szCs w:val="24"/>
          <w:u w:color="000000"/>
        </w:rPr>
        <w:t>O</w:t>
      </w:r>
      <w:r w:rsidRPr="004E0363">
        <w:rPr>
          <w:rFonts w:ascii="Times New Roman" w:eastAsia="Times New Roman" w:hAnsi="Times New Roman" w:cs="Times New Roman"/>
          <w:color w:val="000000"/>
          <w:sz w:val="24"/>
          <w:szCs w:val="24"/>
          <w:u w:color="000000"/>
        </w:rPr>
        <w:t xml:space="preserve">rdinance be rendered or declared invalid by any final court action in a court of competent jurisdiction or by reason of any preemptive legislation, the remaining provisions, sections, paragraphs, sentences or words of this </w:t>
      </w:r>
      <w:r w:rsidR="004C7850" w:rsidRPr="004E0363">
        <w:rPr>
          <w:rFonts w:ascii="Times New Roman" w:eastAsia="Times New Roman" w:hAnsi="Times New Roman" w:cs="Times New Roman"/>
          <w:color w:val="000000"/>
          <w:sz w:val="24"/>
          <w:szCs w:val="24"/>
          <w:u w:color="000000"/>
        </w:rPr>
        <w:t>O</w:t>
      </w:r>
      <w:r w:rsidRPr="004E0363">
        <w:rPr>
          <w:rFonts w:ascii="Times New Roman" w:eastAsia="Times New Roman" w:hAnsi="Times New Roman" w:cs="Times New Roman"/>
          <w:color w:val="000000"/>
          <w:sz w:val="24"/>
          <w:szCs w:val="24"/>
          <w:u w:color="000000"/>
        </w:rPr>
        <w:t>rdinance as hereby adopted shall remain in full force and effect.</w:t>
      </w:r>
      <w:proofErr w:type="gramEnd"/>
      <w:r w:rsidRPr="004E0363">
        <w:rPr>
          <w:rFonts w:ascii="Times New Roman" w:eastAsia="Times New Roman" w:hAnsi="Times New Roman" w:cs="Times New Roman"/>
          <w:color w:val="000000"/>
          <w:sz w:val="24"/>
          <w:szCs w:val="24"/>
          <w:u w:color="000000"/>
        </w:rPr>
        <w:t xml:space="preserve"> </w:t>
      </w:r>
    </w:p>
    <w:p w14:paraId="5AF474F5" w14:textId="77777777"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p>
    <w:p w14:paraId="6F37CB2B" w14:textId="6BF335F2"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val="single" w:color="000000"/>
          <w:lang w:val="fr-FR"/>
        </w:rPr>
        <w:t xml:space="preserve">Section </w:t>
      </w:r>
      <w:r w:rsidR="00E52407" w:rsidRPr="004E0363">
        <w:rPr>
          <w:rFonts w:ascii="Times New Roman" w:eastAsia="Times New Roman" w:hAnsi="Times New Roman" w:cs="Times New Roman"/>
          <w:b/>
          <w:bCs/>
          <w:color w:val="000000"/>
          <w:sz w:val="24"/>
          <w:szCs w:val="24"/>
          <w:u w:val="single" w:color="000000"/>
          <w:lang w:val="fr-FR"/>
        </w:rPr>
        <w:t>5</w:t>
      </w:r>
      <w:r w:rsidRPr="004E0363">
        <w:rPr>
          <w:rFonts w:ascii="Times New Roman" w:eastAsia="Times New Roman" w:hAnsi="Times New Roman" w:cs="Times New Roman"/>
          <w:b/>
          <w:bCs/>
          <w:color w:val="000000"/>
          <w:sz w:val="24"/>
          <w:szCs w:val="24"/>
          <w:u w:color="000000"/>
        </w:rPr>
        <w:t>.</w:t>
      </w:r>
      <w:r w:rsidRPr="004E0363">
        <w:rPr>
          <w:rFonts w:ascii="Times New Roman" w:eastAsia="Times New Roman" w:hAnsi="Times New Roman" w:cs="Times New Roman"/>
          <w:color w:val="000000"/>
          <w:sz w:val="24"/>
          <w:szCs w:val="24"/>
          <w:u w:color="000000"/>
        </w:rPr>
        <w:tab/>
      </w:r>
      <w:r w:rsidRPr="004E0363">
        <w:rPr>
          <w:rFonts w:ascii="Times New Roman" w:eastAsia="Times New Roman" w:hAnsi="Times New Roman" w:cs="Times New Roman"/>
          <w:b/>
          <w:bCs/>
          <w:color w:val="000000"/>
          <w:sz w:val="24"/>
          <w:szCs w:val="24"/>
          <w:u w:color="000000"/>
        </w:rPr>
        <w:t xml:space="preserve">REPEAL OF CONFLICTING PROVISIONS </w:t>
      </w:r>
    </w:p>
    <w:p w14:paraId="4A7A2D9A"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4C3445E3" w14:textId="6C697814" w:rsidR="00FD03DE" w:rsidRPr="004E0363" w:rsidRDefault="00FD03DE">
      <w:pPr>
        <w:spacing w:after="0" w:line="240" w:lineRule="auto"/>
        <w:ind w:firstLine="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That all the provisions of the Municipal Code as heretofore adopted by the City of Moreno Valley that are in conflict with the provisions of this </w:t>
      </w:r>
      <w:r w:rsidR="004D003D" w:rsidRPr="004E0363">
        <w:rPr>
          <w:rFonts w:ascii="Times New Roman" w:eastAsia="Times New Roman" w:hAnsi="Times New Roman" w:cs="Times New Roman"/>
          <w:color w:val="000000"/>
          <w:sz w:val="24"/>
          <w:szCs w:val="24"/>
          <w:u w:color="000000"/>
        </w:rPr>
        <w:t>O</w:t>
      </w:r>
      <w:r w:rsidRPr="004E0363">
        <w:rPr>
          <w:rFonts w:ascii="Times New Roman" w:eastAsia="Times New Roman" w:hAnsi="Times New Roman" w:cs="Times New Roman"/>
          <w:color w:val="000000"/>
          <w:sz w:val="24"/>
          <w:szCs w:val="24"/>
          <w:u w:color="000000"/>
        </w:rPr>
        <w:t xml:space="preserve">rdinance are hereby repealed. </w:t>
      </w:r>
    </w:p>
    <w:p w14:paraId="0C69E03F" w14:textId="77777777"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p>
    <w:p w14:paraId="54CC8F00" w14:textId="25307826"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val="single" w:color="000000"/>
          <w:lang w:val="fr-FR"/>
        </w:rPr>
        <w:t xml:space="preserve">Section </w:t>
      </w:r>
      <w:r w:rsidR="00E52407" w:rsidRPr="004E0363">
        <w:rPr>
          <w:rFonts w:ascii="Times New Roman" w:eastAsia="Times New Roman" w:hAnsi="Times New Roman" w:cs="Times New Roman"/>
          <w:b/>
          <w:bCs/>
          <w:color w:val="000000"/>
          <w:sz w:val="24"/>
          <w:szCs w:val="24"/>
          <w:u w:val="single" w:color="000000"/>
          <w:lang w:val="fr-FR"/>
        </w:rPr>
        <w:t>6</w:t>
      </w:r>
      <w:r w:rsidRPr="004E0363">
        <w:rPr>
          <w:rFonts w:ascii="Times New Roman" w:eastAsia="Times New Roman" w:hAnsi="Times New Roman" w:cs="Times New Roman"/>
          <w:b/>
          <w:bCs/>
          <w:color w:val="000000"/>
          <w:sz w:val="24"/>
          <w:szCs w:val="24"/>
          <w:u w:color="000000"/>
        </w:rPr>
        <w:t>.</w:t>
      </w:r>
      <w:r w:rsidRPr="004E0363">
        <w:rPr>
          <w:rFonts w:ascii="Times New Roman" w:eastAsia="Times New Roman" w:hAnsi="Times New Roman" w:cs="Times New Roman"/>
          <w:b/>
          <w:bCs/>
          <w:color w:val="000000"/>
          <w:sz w:val="24"/>
          <w:szCs w:val="24"/>
          <w:u w:color="000000"/>
        </w:rPr>
        <w:tab/>
        <w:t xml:space="preserve">EFFECTIVE DATE </w:t>
      </w:r>
    </w:p>
    <w:p w14:paraId="4696E318"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2592DF5F" w14:textId="4F7E1E66" w:rsidR="00FD03DE" w:rsidRPr="004E0363" w:rsidRDefault="00FD03DE">
      <w:pPr>
        <w:spacing w:after="0" w:line="240" w:lineRule="auto"/>
        <w:ind w:firstLine="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That this </w:t>
      </w:r>
      <w:r w:rsidR="004D003D" w:rsidRPr="004E0363">
        <w:rPr>
          <w:rFonts w:ascii="Times New Roman" w:eastAsia="Times New Roman" w:hAnsi="Times New Roman" w:cs="Times New Roman"/>
          <w:color w:val="000000"/>
          <w:sz w:val="24"/>
          <w:szCs w:val="24"/>
          <w:u w:color="000000"/>
        </w:rPr>
        <w:t>O</w:t>
      </w:r>
      <w:r w:rsidRPr="004E0363">
        <w:rPr>
          <w:rFonts w:ascii="Times New Roman" w:eastAsia="Times New Roman" w:hAnsi="Times New Roman" w:cs="Times New Roman"/>
          <w:color w:val="000000"/>
          <w:sz w:val="24"/>
          <w:szCs w:val="24"/>
          <w:u w:color="000000"/>
        </w:rPr>
        <w:t xml:space="preserve">rdinance shall take effect </w:t>
      </w:r>
      <w:proofErr w:type="gramStart"/>
      <w:r w:rsidRPr="004E0363">
        <w:rPr>
          <w:rFonts w:ascii="Times New Roman" w:eastAsia="Times New Roman" w:hAnsi="Times New Roman" w:cs="Times New Roman"/>
          <w:color w:val="000000"/>
          <w:sz w:val="24"/>
          <w:szCs w:val="24"/>
          <w:u w:color="000000"/>
        </w:rPr>
        <w:t>thirty (30) days</w:t>
      </w:r>
      <w:proofErr w:type="gramEnd"/>
      <w:r w:rsidRPr="004E0363">
        <w:rPr>
          <w:rFonts w:ascii="Times New Roman" w:eastAsia="Times New Roman" w:hAnsi="Times New Roman" w:cs="Times New Roman"/>
          <w:color w:val="000000"/>
          <w:sz w:val="24"/>
          <w:szCs w:val="24"/>
          <w:u w:color="000000"/>
        </w:rPr>
        <w:t xml:space="preserve"> after its second reading. </w:t>
      </w:r>
    </w:p>
    <w:p w14:paraId="0E8FF636" w14:textId="77777777"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p>
    <w:p w14:paraId="43E54005" w14:textId="34610BAB" w:rsidR="00FD03DE" w:rsidRPr="004E0363" w:rsidRDefault="00FD03DE">
      <w:pPr>
        <w:spacing w:after="0" w:line="240" w:lineRule="auto"/>
        <w:ind w:left="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val="single" w:color="000000"/>
          <w:lang w:val="fr-FR"/>
        </w:rPr>
        <w:t xml:space="preserve">Section </w:t>
      </w:r>
      <w:r w:rsidR="00E52407" w:rsidRPr="004E0363">
        <w:rPr>
          <w:rFonts w:ascii="Times New Roman" w:eastAsia="Times New Roman" w:hAnsi="Times New Roman" w:cs="Times New Roman"/>
          <w:b/>
          <w:bCs/>
          <w:color w:val="000000"/>
          <w:sz w:val="24"/>
          <w:szCs w:val="24"/>
          <w:u w:val="single" w:color="000000"/>
          <w:lang w:val="fr-FR"/>
        </w:rPr>
        <w:t>7</w:t>
      </w:r>
      <w:r w:rsidRPr="004E0363">
        <w:rPr>
          <w:rFonts w:ascii="Times New Roman" w:eastAsia="Times New Roman" w:hAnsi="Times New Roman" w:cs="Times New Roman"/>
          <w:b/>
          <w:bCs/>
          <w:color w:val="000000"/>
          <w:sz w:val="24"/>
          <w:szCs w:val="24"/>
          <w:u w:color="000000"/>
          <w:lang w:val="de-DE"/>
        </w:rPr>
        <w:t>.</w:t>
      </w:r>
      <w:r w:rsidRPr="004E0363">
        <w:rPr>
          <w:rFonts w:ascii="Times New Roman" w:eastAsia="Times New Roman" w:hAnsi="Times New Roman" w:cs="Times New Roman"/>
          <w:b/>
          <w:bCs/>
          <w:color w:val="000000"/>
          <w:sz w:val="24"/>
          <w:szCs w:val="24"/>
          <w:u w:color="000000"/>
          <w:lang w:val="de-DE"/>
        </w:rPr>
        <w:tab/>
        <w:t xml:space="preserve">CERTIFICATION </w:t>
      </w:r>
    </w:p>
    <w:p w14:paraId="4CD5E7D1"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452B1B43" w14:textId="0A096615" w:rsidR="00FD03DE" w:rsidRPr="004E0363" w:rsidRDefault="00FD03DE">
      <w:pPr>
        <w:spacing w:after="0" w:line="240" w:lineRule="auto"/>
        <w:ind w:firstLine="720"/>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That the City Clerk shall certify to the passage of this </w:t>
      </w:r>
      <w:r w:rsidR="004D003D" w:rsidRPr="004E0363">
        <w:rPr>
          <w:rFonts w:ascii="Times New Roman" w:eastAsia="Times New Roman" w:hAnsi="Times New Roman" w:cs="Times New Roman"/>
          <w:color w:val="000000"/>
          <w:sz w:val="24"/>
          <w:szCs w:val="24"/>
          <w:u w:color="000000"/>
        </w:rPr>
        <w:t>O</w:t>
      </w:r>
      <w:r w:rsidRPr="004E0363">
        <w:rPr>
          <w:rFonts w:ascii="Times New Roman" w:eastAsia="Times New Roman" w:hAnsi="Times New Roman" w:cs="Times New Roman"/>
          <w:color w:val="000000"/>
          <w:sz w:val="24"/>
          <w:szCs w:val="24"/>
          <w:u w:color="000000"/>
        </w:rPr>
        <w:t xml:space="preserve">rdinance and shall cause the same to </w:t>
      </w:r>
      <w:proofErr w:type="gramStart"/>
      <w:r w:rsidRPr="004E0363">
        <w:rPr>
          <w:rFonts w:ascii="Times New Roman" w:eastAsia="Times New Roman" w:hAnsi="Times New Roman" w:cs="Times New Roman"/>
          <w:color w:val="000000"/>
          <w:sz w:val="24"/>
          <w:szCs w:val="24"/>
          <w:u w:color="000000"/>
        </w:rPr>
        <w:t>be published</w:t>
      </w:r>
      <w:proofErr w:type="gramEnd"/>
      <w:r w:rsidRPr="004E0363">
        <w:rPr>
          <w:rFonts w:ascii="Times New Roman" w:eastAsia="Times New Roman" w:hAnsi="Times New Roman" w:cs="Times New Roman"/>
          <w:color w:val="000000"/>
          <w:sz w:val="24"/>
          <w:szCs w:val="24"/>
          <w:u w:color="000000"/>
        </w:rPr>
        <w:t xml:space="preserve"> according to law.</w:t>
      </w:r>
    </w:p>
    <w:p w14:paraId="21C1A71E"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1D34F235" w14:textId="259DE7A2" w:rsidR="00FD03DE" w:rsidRPr="004E0363" w:rsidRDefault="00FD03DE">
      <w:pPr>
        <w:spacing w:after="0" w:line="240" w:lineRule="auto"/>
        <w:ind w:firstLine="720"/>
        <w:jc w:val="both"/>
        <w:rPr>
          <w:rFonts w:ascii="Times New Roman" w:eastAsia="Times New Roman" w:hAnsi="Times New Roman" w:cs="Times New Roman"/>
          <w:sz w:val="24"/>
          <w:szCs w:val="24"/>
        </w:rPr>
      </w:pPr>
      <w:r w:rsidRPr="004E0363">
        <w:rPr>
          <w:rFonts w:ascii="Times New Roman" w:eastAsia="Times New Roman" w:hAnsi="Times New Roman" w:cs="Times New Roman"/>
          <w:sz w:val="24"/>
          <w:szCs w:val="24"/>
        </w:rPr>
        <w:t xml:space="preserve">INTRODUCED at a regular meeting of the City Council on </w:t>
      </w:r>
      <w:r w:rsidR="00344D0F" w:rsidRPr="004E0363">
        <w:rPr>
          <w:rFonts w:ascii="Times New Roman" w:eastAsia="Times New Roman" w:hAnsi="Times New Roman" w:cs="Times New Roman"/>
          <w:sz w:val="24"/>
          <w:szCs w:val="24"/>
        </w:rPr>
        <w:t>___________</w:t>
      </w:r>
      <w:proofErr w:type="gramStart"/>
      <w:r w:rsidR="00344D0F" w:rsidRPr="004E0363">
        <w:rPr>
          <w:rFonts w:ascii="Times New Roman" w:eastAsia="Times New Roman" w:hAnsi="Times New Roman" w:cs="Times New Roman"/>
          <w:sz w:val="24"/>
          <w:szCs w:val="24"/>
        </w:rPr>
        <w:t>_  _</w:t>
      </w:r>
      <w:proofErr w:type="gramEnd"/>
      <w:r w:rsidR="00344D0F" w:rsidRPr="004E0363">
        <w:rPr>
          <w:rFonts w:ascii="Times New Roman" w:eastAsia="Times New Roman" w:hAnsi="Times New Roman" w:cs="Times New Roman"/>
          <w:sz w:val="24"/>
          <w:szCs w:val="24"/>
        </w:rPr>
        <w:t>___</w:t>
      </w:r>
      <w:r w:rsidRPr="004E0363">
        <w:rPr>
          <w:rFonts w:ascii="Times New Roman" w:eastAsia="Times New Roman" w:hAnsi="Times New Roman" w:cs="Times New Roman"/>
          <w:sz w:val="24"/>
          <w:szCs w:val="24"/>
        </w:rPr>
        <w:t xml:space="preserve">, 2020 and PASSED, APPROVED, and ADOPTED by the City Council on </w:t>
      </w:r>
      <w:r w:rsidR="00344D0F" w:rsidRPr="004E0363">
        <w:rPr>
          <w:rFonts w:ascii="Times New Roman" w:eastAsia="Times New Roman" w:hAnsi="Times New Roman" w:cs="Times New Roman"/>
          <w:sz w:val="24"/>
          <w:szCs w:val="24"/>
        </w:rPr>
        <w:t>_________________  ______, 202</w:t>
      </w:r>
      <w:r w:rsidR="00E52407" w:rsidRPr="004E0363">
        <w:rPr>
          <w:rFonts w:ascii="Times New Roman" w:eastAsia="Times New Roman" w:hAnsi="Times New Roman" w:cs="Times New Roman"/>
          <w:sz w:val="24"/>
          <w:szCs w:val="24"/>
        </w:rPr>
        <w:t>0</w:t>
      </w:r>
      <w:r w:rsidR="00344D0F" w:rsidRPr="004E0363">
        <w:rPr>
          <w:rFonts w:ascii="Times New Roman" w:eastAsia="Times New Roman" w:hAnsi="Times New Roman" w:cs="Times New Roman"/>
          <w:sz w:val="24"/>
          <w:szCs w:val="24"/>
        </w:rPr>
        <w:t>,</w:t>
      </w:r>
      <w:r w:rsidRPr="004E0363">
        <w:rPr>
          <w:rFonts w:ascii="Times New Roman" w:eastAsia="Times New Roman" w:hAnsi="Times New Roman" w:cs="Times New Roman"/>
          <w:sz w:val="24"/>
          <w:szCs w:val="24"/>
        </w:rPr>
        <w:t xml:space="preserve"> by the following roll call vote, to wit:</w:t>
      </w:r>
    </w:p>
    <w:p w14:paraId="133C9999" w14:textId="77777777" w:rsidR="00FD03DE" w:rsidRPr="004E0363" w:rsidRDefault="00FD03DE">
      <w:pPr>
        <w:spacing w:after="0" w:line="240" w:lineRule="auto"/>
        <w:rPr>
          <w:rFonts w:ascii="Times New Roman" w:eastAsia="Times New Roman" w:hAnsi="Times New Roman" w:cs="Times New Roman"/>
          <w:color w:val="000000"/>
          <w:sz w:val="24"/>
          <w:szCs w:val="24"/>
          <w:u w:color="000000"/>
        </w:rPr>
      </w:pPr>
    </w:p>
    <w:p w14:paraId="16DD3ADB"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4027A6D8"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4C388AA7" w14:textId="021F5BCF" w:rsidR="00FD03DE" w:rsidRPr="004E0363" w:rsidRDefault="00FD03DE">
      <w:pPr>
        <w:spacing w:after="0" w:line="240" w:lineRule="auto"/>
        <w:ind w:left="3601" w:firstLine="1"/>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 </w:t>
      </w:r>
      <w:r w:rsidR="00412763" w:rsidRPr="004E0363">
        <w:rPr>
          <w:rFonts w:ascii="Times New Roman" w:eastAsia="Times New Roman" w:hAnsi="Times New Roman" w:cs="Times New Roman"/>
          <w:color w:val="000000"/>
          <w:sz w:val="24"/>
          <w:szCs w:val="24"/>
          <w:u w:color="000000"/>
        </w:rPr>
        <w:tab/>
      </w:r>
      <w:r w:rsidRPr="004E0363">
        <w:rPr>
          <w:rFonts w:ascii="Times New Roman" w:eastAsia="Times New Roman" w:hAnsi="Times New Roman" w:cs="Times New Roman"/>
          <w:color w:val="000000"/>
          <w:sz w:val="24"/>
          <w:szCs w:val="24"/>
          <w:u w:color="000000"/>
        </w:rPr>
        <w:t xml:space="preserve">_______________________________ </w:t>
      </w:r>
    </w:p>
    <w:p w14:paraId="302C0EDF" w14:textId="77777777" w:rsidR="00FD03DE" w:rsidRPr="004E0363" w:rsidRDefault="00FD03DE">
      <w:pPr>
        <w:widowControl w:val="0"/>
        <w:autoSpaceDE w:val="0"/>
        <w:autoSpaceDN w:val="0"/>
        <w:spacing w:after="0" w:line="240" w:lineRule="auto"/>
        <w:ind w:left="3600" w:firstLine="720"/>
        <w:rPr>
          <w:rFonts w:ascii="Times New Roman" w:eastAsia="Times New Roman" w:hAnsi="Times New Roman" w:cs="Times New Roman"/>
          <w:b/>
          <w:sz w:val="24"/>
          <w:szCs w:val="24"/>
        </w:rPr>
      </w:pPr>
      <w:r w:rsidRPr="004E0363">
        <w:rPr>
          <w:rFonts w:ascii="Times New Roman" w:eastAsia="Times New Roman" w:hAnsi="Times New Roman" w:cs="Times New Roman"/>
          <w:sz w:val="24"/>
          <w:szCs w:val="24"/>
        </w:rPr>
        <w:t>Dr. Yxstian A. Gutierrez</w:t>
      </w:r>
    </w:p>
    <w:p w14:paraId="25435190" w14:textId="77777777" w:rsidR="00FD03DE" w:rsidRPr="004E0363" w:rsidRDefault="00FD03DE">
      <w:pPr>
        <w:widowControl w:val="0"/>
        <w:autoSpaceDE w:val="0"/>
        <w:autoSpaceDN w:val="0"/>
        <w:spacing w:after="0" w:line="240" w:lineRule="auto"/>
        <w:ind w:left="3600" w:firstLine="720"/>
        <w:rPr>
          <w:rFonts w:ascii="Times New Roman" w:eastAsia="Times New Roman" w:hAnsi="Times New Roman" w:cs="Times New Roman"/>
          <w:b/>
          <w:sz w:val="24"/>
          <w:szCs w:val="24"/>
        </w:rPr>
      </w:pPr>
      <w:r w:rsidRPr="004E0363">
        <w:rPr>
          <w:rFonts w:ascii="Times New Roman" w:eastAsia="Times New Roman" w:hAnsi="Times New Roman" w:cs="Times New Roman"/>
          <w:sz w:val="24"/>
          <w:szCs w:val="24"/>
        </w:rPr>
        <w:t>Mayor</w:t>
      </w:r>
    </w:p>
    <w:p w14:paraId="229CBEE8" w14:textId="7F186CC9" w:rsidR="00FD03DE" w:rsidRPr="004E0363" w:rsidRDefault="00412763">
      <w:pPr>
        <w:widowControl w:val="0"/>
        <w:autoSpaceDE w:val="0"/>
        <w:autoSpaceDN w:val="0"/>
        <w:spacing w:after="0" w:line="240" w:lineRule="auto"/>
        <w:ind w:left="3600" w:firstLine="720"/>
        <w:rPr>
          <w:rFonts w:ascii="Times New Roman" w:eastAsia="Times New Roman" w:hAnsi="Times New Roman" w:cs="Times New Roman"/>
          <w:b/>
          <w:sz w:val="24"/>
          <w:szCs w:val="24"/>
        </w:rPr>
      </w:pPr>
      <w:r w:rsidRPr="004E0363">
        <w:rPr>
          <w:rFonts w:ascii="Times New Roman" w:eastAsia="Times New Roman" w:hAnsi="Times New Roman" w:cs="Times New Roman"/>
          <w:sz w:val="24"/>
          <w:szCs w:val="24"/>
        </w:rPr>
        <w:t>Ci</w:t>
      </w:r>
      <w:r w:rsidR="00FD03DE" w:rsidRPr="004E0363">
        <w:rPr>
          <w:rFonts w:ascii="Times New Roman" w:eastAsia="Times New Roman" w:hAnsi="Times New Roman" w:cs="Times New Roman"/>
          <w:sz w:val="24"/>
          <w:szCs w:val="24"/>
        </w:rPr>
        <w:t>ty of Moreno Valley</w:t>
      </w:r>
    </w:p>
    <w:p w14:paraId="72548998"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302F78B7"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color="000000"/>
        </w:rPr>
        <w:t xml:space="preserve">ATTEST: </w:t>
      </w:r>
    </w:p>
    <w:p w14:paraId="2836DEEC"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566CF462"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2CE824D3"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____________________________________ </w:t>
      </w:r>
    </w:p>
    <w:p w14:paraId="60D98898"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Pat Jacquez-Nares, City Clerk </w:t>
      </w:r>
    </w:p>
    <w:p w14:paraId="145A162C"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5F115F7D"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38891F85"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b/>
          <w:bCs/>
          <w:color w:val="000000"/>
          <w:sz w:val="24"/>
          <w:szCs w:val="24"/>
          <w:u w:color="000000"/>
          <w:lang w:val="pt-PT"/>
        </w:rPr>
        <w:t xml:space="preserve">APPROVED AS TO FORM: </w:t>
      </w:r>
    </w:p>
    <w:p w14:paraId="7F8AF460"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487718AB"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p>
    <w:p w14:paraId="1BFA357C" w14:textId="77777777" w:rsidR="00FD03DE" w:rsidRPr="004E0363" w:rsidRDefault="00FD03DE">
      <w:pPr>
        <w:spacing w:after="0" w:line="240" w:lineRule="auto"/>
        <w:jc w:val="both"/>
        <w:rPr>
          <w:rFonts w:ascii="Times New Roman" w:eastAsia="Times New Roman" w:hAnsi="Times New Roman" w:cs="Times New Roman"/>
          <w:color w:val="000000"/>
          <w:sz w:val="24"/>
          <w:szCs w:val="24"/>
          <w:u w:color="000000"/>
        </w:rPr>
      </w:pPr>
      <w:r w:rsidRPr="004E0363">
        <w:rPr>
          <w:rFonts w:ascii="Times New Roman" w:eastAsia="Times New Roman" w:hAnsi="Times New Roman" w:cs="Times New Roman"/>
          <w:color w:val="000000"/>
          <w:sz w:val="24"/>
          <w:szCs w:val="24"/>
          <w:u w:color="000000"/>
        </w:rPr>
        <w:t xml:space="preserve">____________________________________ </w:t>
      </w:r>
    </w:p>
    <w:p w14:paraId="68E295F5" w14:textId="1C3CBB81" w:rsidR="00FD03DE" w:rsidRPr="004E0363" w:rsidRDefault="00FD03DE">
      <w:pPr>
        <w:spacing w:after="0" w:line="240" w:lineRule="auto"/>
        <w:jc w:val="both"/>
        <w:rPr>
          <w:rFonts w:ascii="Times New Roman" w:eastAsia="Times New Roman" w:hAnsi="Times New Roman" w:cs="Times New Roman"/>
          <w:b/>
          <w:bCs/>
          <w:color w:val="000000"/>
          <w:sz w:val="24"/>
          <w:szCs w:val="24"/>
          <w:u w:color="000000"/>
          <w:lang w:val="de-DE"/>
        </w:rPr>
      </w:pPr>
      <w:r w:rsidRPr="004E0363">
        <w:rPr>
          <w:rFonts w:ascii="Times New Roman" w:eastAsia="Times New Roman" w:hAnsi="Times New Roman" w:cs="Times New Roman"/>
          <w:color w:val="000000"/>
          <w:sz w:val="24"/>
          <w:szCs w:val="24"/>
          <w:u w:color="000000"/>
        </w:rPr>
        <w:t xml:space="preserve">Steven B. Quintanilla, Interim City Attorney </w:t>
      </w:r>
    </w:p>
    <w:sectPr w:rsidR="00FD03DE" w:rsidRPr="004E0363" w:rsidSect="00823C6C">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0DD" w14:textId="77777777" w:rsidR="00870527" w:rsidRDefault="00870527" w:rsidP="00412763">
      <w:pPr>
        <w:spacing w:after="0" w:line="240" w:lineRule="auto"/>
      </w:pPr>
      <w:r>
        <w:separator/>
      </w:r>
    </w:p>
  </w:endnote>
  <w:endnote w:type="continuationSeparator" w:id="0">
    <w:p w14:paraId="0146202F" w14:textId="77777777" w:rsidR="00870527" w:rsidRDefault="00870527" w:rsidP="0041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530554"/>
      <w:docPartObj>
        <w:docPartGallery w:val="Page Numbers (Bottom of Page)"/>
        <w:docPartUnique/>
      </w:docPartObj>
    </w:sdtPr>
    <w:sdtEndPr>
      <w:rPr>
        <w:noProof/>
      </w:rPr>
    </w:sdtEndPr>
    <w:sdtContent>
      <w:p w14:paraId="55650B73" w14:textId="2AF4229F" w:rsidR="00412763" w:rsidRDefault="00412763">
        <w:pPr>
          <w:pStyle w:val="Footer"/>
          <w:jc w:val="center"/>
        </w:pPr>
        <w:r>
          <w:fldChar w:fldCharType="begin"/>
        </w:r>
        <w:r>
          <w:instrText xml:space="preserve"> PAGE   \* MERGEFORMAT </w:instrText>
        </w:r>
        <w:r>
          <w:fldChar w:fldCharType="separate"/>
        </w:r>
        <w:r w:rsidR="00110BAF">
          <w:rPr>
            <w:noProof/>
          </w:rPr>
          <w:t>5</w:t>
        </w:r>
        <w:r>
          <w:rPr>
            <w:noProof/>
          </w:rPr>
          <w:fldChar w:fldCharType="end"/>
        </w:r>
      </w:p>
    </w:sdtContent>
  </w:sdt>
  <w:p w14:paraId="4843E06B" w14:textId="77777777" w:rsidR="00412763" w:rsidRDefault="00412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362E3" w14:textId="77777777" w:rsidR="00870527" w:rsidRDefault="00870527" w:rsidP="00412763">
      <w:pPr>
        <w:spacing w:after="0" w:line="240" w:lineRule="auto"/>
      </w:pPr>
      <w:r>
        <w:separator/>
      </w:r>
    </w:p>
  </w:footnote>
  <w:footnote w:type="continuationSeparator" w:id="0">
    <w:p w14:paraId="3E88BCB9" w14:textId="77777777" w:rsidR="00870527" w:rsidRDefault="00870527" w:rsidP="00412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4137"/>
    <w:multiLevelType w:val="hybridMultilevel"/>
    <w:tmpl w:val="36364180"/>
    <w:lvl w:ilvl="0" w:tplc="32DC901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F32E28"/>
    <w:multiLevelType w:val="hybridMultilevel"/>
    <w:tmpl w:val="F1E2FCE6"/>
    <w:lvl w:ilvl="0" w:tplc="C802747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7F0111E"/>
    <w:multiLevelType w:val="hybridMultilevel"/>
    <w:tmpl w:val="EA2078DC"/>
    <w:lvl w:ilvl="0" w:tplc="3664F0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CB5671"/>
    <w:multiLevelType w:val="hybridMultilevel"/>
    <w:tmpl w:val="38A8E520"/>
    <w:lvl w:ilvl="0" w:tplc="8988B76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24B144FA"/>
    <w:multiLevelType w:val="hybridMultilevel"/>
    <w:tmpl w:val="3EF8405C"/>
    <w:lvl w:ilvl="0" w:tplc="C802747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786726D"/>
    <w:multiLevelType w:val="hybridMultilevel"/>
    <w:tmpl w:val="E79C09A8"/>
    <w:lvl w:ilvl="0" w:tplc="C0FAE52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9B499C"/>
    <w:multiLevelType w:val="multilevel"/>
    <w:tmpl w:val="4554F4A2"/>
    <w:lvl w:ilvl="0">
      <w:start w:val="5"/>
      <w:numFmt w:val="decimal"/>
      <w:lvlText w:val="%1"/>
      <w:lvlJc w:val="left"/>
      <w:pPr>
        <w:ind w:left="840" w:hanging="840"/>
      </w:pPr>
      <w:rPr>
        <w:rFonts w:ascii="Arial" w:hAnsi="Arial" w:cs="Arial" w:hint="default"/>
        <w:b/>
        <w:color w:val="201F1E"/>
      </w:rPr>
    </w:lvl>
    <w:lvl w:ilvl="1">
      <w:start w:val="5"/>
      <w:numFmt w:val="decimalZero"/>
      <w:lvlText w:val="%1.%2"/>
      <w:lvlJc w:val="left"/>
      <w:pPr>
        <w:ind w:left="840" w:hanging="840"/>
      </w:pPr>
      <w:rPr>
        <w:rFonts w:ascii="Arial" w:hAnsi="Arial" w:cs="Arial" w:hint="default"/>
        <w:b/>
        <w:color w:val="201F1E"/>
      </w:rPr>
    </w:lvl>
    <w:lvl w:ilvl="2">
      <w:start w:val="10"/>
      <w:numFmt w:val="decimalZero"/>
      <w:lvlText w:val="%1.%2.%3"/>
      <w:lvlJc w:val="left"/>
      <w:pPr>
        <w:ind w:left="840" w:hanging="840"/>
      </w:pPr>
      <w:rPr>
        <w:rFonts w:ascii="Arial" w:hAnsi="Arial" w:cs="Arial" w:hint="default"/>
        <w:b/>
        <w:color w:val="201F1E"/>
      </w:rPr>
    </w:lvl>
    <w:lvl w:ilvl="3">
      <w:start w:val="1"/>
      <w:numFmt w:val="decimal"/>
      <w:lvlText w:val="%1.%2.%3.%4"/>
      <w:lvlJc w:val="left"/>
      <w:pPr>
        <w:ind w:left="840" w:hanging="840"/>
      </w:pPr>
      <w:rPr>
        <w:rFonts w:ascii="Arial" w:hAnsi="Arial" w:cs="Arial" w:hint="default"/>
        <w:b/>
        <w:color w:val="201F1E"/>
      </w:rPr>
    </w:lvl>
    <w:lvl w:ilvl="4">
      <w:start w:val="1"/>
      <w:numFmt w:val="decimal"/>
      <w:lvlText w:val="%1.%2.%3.%4.%5"/>
      <w:lvlJc w:val="left"/>
      <w:pPr>
        <w:ind w:left="1080" w:hanging="1080"/>
      </w:pPr>
      <w:rPr>
        <w:rFonts w:ascii="Arial" w:hAnsi="Arial" w:cs="Arial" w:hint="default"/>
        <w:b/>
        <w:color w:val="201F1E"/>
      </w:rPr>
    </w:lvl>
    <w:lvl w:ilvl="5">
      <w:start w:val="1"/>
      <w:numFmt w:val="decimal"/>
      <w:lvlText w:val="%1.%2.%3.%4.%5.%6"/>
      <w:lvlJc w:val="left"/>
      <w:pPr>
        <w:ind w:left="1080" w:hanging="1080"/>
      </w:pPr>
      <w:rPr>
        <w:rFonts w:ascii="Arial" w:hAnsi="Arial" w:cs="Arial" w:hint="default"/>
        <w:b/>
        <w:color w:val="201F1E"/>
      </w:rPr>
    </w:lvl>
    <w:lvl w:ilvl="6">
      <w:start w:val="1"/>
      <w:numFmt w:val="decimal"/>
      <w:lvlText w:val="%1.%2.%3.%4.%5.%6.%7"/>
      <w:lvlJc w:val="left"/>
      <w:pPr>
        <w:ind w:left="1440" w:hanging="1440"/>
      </w:pPr>
      <w:rPr>
        <w:rFonts w:ascii="Arial" w:hAnsi="Arial" w:cs="Arial" w:hint="default"/>
        <w:b/>
        <w:color w:val="201F1E"/>
      </w:rPr>
    </w:lvl>
    <w:lvl w:ilvl="7">
      <w:start w:val="1"/>
      <w:numFmt w:val="decimal"/>
      <w:lvlText w:val="%1.%2.%3.%4.%5.%6.%7.%8"/>
      <w:lvlJc w:val="left"/>
      <w:pPr>
        <w:ind w:left="1440" w:hanging="1440"/>
      </w:pPr>
      <w:rPr>
        <w:rFonts w:ascii="Arial" w:hAnsi="Arial" w:cs="Arial" w:hint="default"/>
        <w:b/>
        <w:color w:val="201F1E"/>
      </w:rPr>
    </w:lvl>
    <w:lvl w:ilvl="8">
      <w:start w:val="1"/>
      <w:numFmt w:val="decimal"/>
      <w:lvlText w:val="%1.%2.%3.%4.%5.%6.%7.%8.%9"/>
      <w:lvlJc w:val="left"/>
      <w:pPr>
        <w:ind w:left="1440" w:hanging="1440"/>
      </w:pPr>
      <w:rPr>
        <w:rFonts w:ascii="Arial" w:hAnsi="Arial" w:cs="Arial" w:hint="default"/>
        <w:b/>
        <w:color w:val="201F1E"/>
      </w:rPr>
    </w:lvl>
  </w:abstractNum>
  <w:abstractNum w:abstractNumId="7" w15:restartNumberingAfterBreak="0">
    <w:nsid w:val="325D45FD"/>
    <w:multiLevelType w:val="multilevel"/>
    <w:tmpl w:val="87BA9012"/>
    <w:lvl w:ilvl="0">
      <w:start w:val="5"/>
      <w:numFmt w:val="decimal"/>
      <w:lvlText w:val="%1"/>
      <w:lvlJc w:val="left"/>
      <w:pPr>
        <w:ind w:left="840" w:hanging="840"/>
      </w:pPr>
      <w:rPr>
        <w:rFonts w:ascii="Arial" w:hAnsi="Arial" w:cs="Arial" w:hint="default"/>
        <w:b/>
      </w:rPr>
    </w:lvl>
    <w:lvl w:ilvl="1">
      <w:start w:val="5"/>
      <w:numFmt w:val="decimalZero"/>
      <w:lvlText w:val="%1.%2"/>
      <w:lvlJc w:val="left"/>
      <w:pPr>
        <w:ind w:left="840" w:hanging="840"/>
      </w:pPr>
      <w:rPr>
        <w:rFonts w:ascii="Arial" w:hAnsi="Arial" w:cs="Arial" w:hint="default"/>
        <w:b/>
      </w:rPr>
    </w:lvl>
    <w:lvl w:ilvl="2">
      <w:start w:val="10"/>
      <w:numFmt w:val="decimalZero"/>
      <w:lvlText w:val="%1.%2.%3"/>
      <w:lvlJc w:val="left"/>
      <w:pPr>
        <w:ind w:left="840" w:hanging="840"/>
      </w:pPr>
      <w:rPr>
        <w:rFonts w:ascii="Arial" w:hAnsi="Arial" w:cs="Arial" w:hint="default"/>
        <w:b/>
      </w:rPr>
    </w:lvl>
    <w:lvl w:ilvl="3">
      <w:start w:val="1"/>
      <w:numFmt w:val="decimal"/>
      <w:lvlText w:val="%1.%2.%3.%4"/>
      <w:lvlJc w:val="left"/>
      <w:pPr>
        <w:ind w:left="840" w:hanging="84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8" w15:restartNumberingAfterBreak="0">
    <w:nsid w:val="34387BA3"/>
    <w:multiLevelType w:val="hybridMultilevel"/>
    <w:tmpl w:val="26D8A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E03C4"/>
    <w:multiLevelType w:val="multilevel"/>
    <w:tmpl w:val="2E12BC86"/>
    <w:lvl w:ilvl="0">
      <w:start w:val="5"/>
      <w:numFmt w:val="decimal"/>
      <w:lvlText w:val="%1"/>
      <w:lvlJc w:val="left"/>
      <w:pPr>
        <w:ind w:left="840" w:hanging="840"/>
      </w:pPr>
      <w:rPr>
        <w:rFonts w:ascii="Arial" w:hAnsi="Arial" w:cs="Arial" w:hint="default"/>
        <w:b/>
        <w:color w:val="201F1E"/>
      </w:rPr>
    </w:lvl>
    <w:lvl w:ilvl="1">
      <w:start w:val="5"/>
      <w:numFmt w:val="decimalZero"/>
      <w:lvlText w:val="%1.%2"/>
      <w:lvlJc w:val="left"/>
      <w:pPr>
        <w:ind w:left="840" w:hanging="840"/>
      </w:pPr>
      <w:rPr>
        <w:rFonts w:ascii="Arial" w:hAnsi="Arial" w:cs="Arial" w:hint="default"/>
        <w:b/>
        <w:color w:val="201F1E"/>
      </w:rPr>
    </w:lvl>
    <w:lvl w:ilvl="2">
      <w:start w:val="10"/>
      <w:numFmt w:val="decimalZero"/>
      <w:lvlText w:val="%1.%2.%3"/>
      <w:lvlJc w:val="left"/>
      <w:pPr>
        <w:ind w:left="840" w:hanging="840"/>
      </w:pPr>
      <w:rPr>
        <w:rFonts w:ascii="Arial" w:hAnsi="Arial" w:cs="Arial" w:hint="default"/>
        <w:b/>
        <w:color w:val="201F1E"/>
      </w:rPr>
    </w:lvl>
    <w:lvl w:ilvl="3">
      <w:start w:val="1"/>
      <w:numFmt w:val="decimal"/>
      <w:lvlText w:val="%1.%2.%3.%4"/>
      <w:lvlJc w:val="left"/>
      <w:pPr>
        <w:ind w:left="840" w:hanging="840"/>
      </w:pPr>
      <w:rPr>
        <w:rFonts w:ascii="Arial" w:hAnsi="Arial" w:cs="Arial" w:hint="default"/>
        <w:b/>
        <w:color w:val="201F1E"/>
      </w:rPr>
    </w:lvl>
    <w:lvl w:ilvl="4">
      <w:start w:val="1"/>
      <w:numFmt w:val="decimal"/>
      <w:lvlText w:val="%1.%2.%3.%4.%5"/>
      <w:lvlJc w:val="left"/>
      <w:pPr>
        <w:ind w:left="1080" w:hanging="1080"/>
      </w:pPr>
      <w:rPr>
        <w:rFonts w:ascii="Arial" w:hAnsi="Arial" w:cs="Arial" w:hint="default"/>
        <w:b/>
        <w:color w:val="201F1E"/>
      </w:rPr>
    </w:lvl>
    <w:lvl w:ilvl="5">
      <w:start w:val="1"/>
      <w:numFmt w:val="decimal"/>
      <w:lvlText w:val="%1.%2.%3.%4.%5.%6"/>
      <w:lvlJc w:val="left"/>
      <w:pPr>
        <w:ind w:left="1080" w:hanging="1080"/>
      </w:pPr>
      <w:rPr>
        <w:rFonts w:ascii="Arial" w:hAnsi="Arial" w:cs="Arial" w:hint="default"/>
        <w:b/>
        <w:color w:val="201F1E"/>
      </w:rPr>
    </w:lvl>
    <w:lvl w:ilvl="6">
      <w:start w:val="1"/>
      <w:numFmt w:val="decimal"/>
      <w:lvlText w:val="%1.%2.%3.%4.%5.%6.%7"/>
      <w:lvlJc w:val="left"/>
      <w:pPr>
        <w:ind w:left="1440" w:hanging="1440"/>
      </w:pPr>
      <w:rPr>
        <w:rFonts w:ascii="Arial" w:hAnsi="Arial" w:cs="Arial" w:hint="default"/>
        <w:b/>
        <w:color w:val="201F1E"/>
      </w:rPr>
    </w:lvl>
    <w:lvl w:ilvl="7">
      <w:start w:val="1"/>
      <w:numFmt w:val="decimal"/>
      <w:lvlText w:val="%1.%2.%3.%4.%5.%6.%7.%8"/>
      <w:lvlJc w:val="left"/>
      <w:pPr>
        <w:ind w:left="1440" w:hanging="1440"/>
      </w:pPr>
      <w:rPr>
        <w:rFonts w:ascii="Arial" w:hAnsi="Arial" w:cs="Arial" w:hint="default"/>
        <w:b/>
        <w:color w:val="201F1E"/>
      </w:rPr>
    </w:lvl>
    <w:lvl w:ilvl="8">
      <w:start w:val="1"/>
      <w:numFmt w:val="decimal"/>
      <w:lvlText w:val="%1.%2.%3.%4.%5.%6.%7.%8.%9"/>
      <w:lvlJc w:val="left"/>
      <w:pPr>
        <w:ind w:left="1440" w:hanging="1440"/>
      </w:pPr>
      <w:rPr>
        <w:rFonts w:ascii="Arial" w:hAnsi="Arial" w:cs="Arial" w:hint="default"/>
        <w:b/>
        <w:color w:val="201F1E"/>
      </w:rPr>
    </w:lvl>
  </w:abstractNum>
  <w:abstractNum w:abstractNumId="10" w15:restartNumberingAfterBreak="0">
    <w:nsid w:val="4005394C"/>
    <w:multiLevelType w:val="multilevel"/>
    <w:tmpl w:val="C368FC14"/>
    <w:lvl w:ilvl="0">
      <w:start w:val="5"/>
      <w:numFmt w:val="decimal"/>
      <w:lvlText w:val="%1"/>
      <w:lvlJc w:val="left"/>
      <w:pPr>
        <w:ind w:left="840" w:hanging="840"/>
      </w:pPr>
      <w:rPr>
        <w:rFonts w:ascii="Arial" w:hAnsi="Arial" w:cs="Arial" w:hint="default"/>
        <w:b/>
        <w:color w:val="201F1E"/>
      </w:rPr>
    </w:lvl>
    <w:lvl w:ilvl="1">
      <w:start w:val="5"/>
      <w:numFmt w:val="decimalZero"/>
      <w:lvlText w:val="%1.%2"/>
      <w:lvlJc w:val="left"/>
      <w:pPr>
        <w:ind w:left="840" w:hanging="840"/>
      </w:pPr>
      <w:rPr>
        <w:rFonts w:ascii="Arial" w:hAnsi="Arial" w:cs="Arial" w:hint="default"/>
        <w:b/>
        <w:color w:val="201F1E"/>
      </w:rPr>
    </w:lvl>
    <w:lvl w:ilvl="2">
      <w:start w:val="10"/>
      <w:numFmt w:val="decimalZero"/>
      <w:lvlText w:val="%1.%2.%3"/>
      <w:lvlJc w:val="left"/>
      <w:pPr>
        <w:ind w:left="840" w:hanging="840"/>
      </w:pPr>
      <w:rPr>
        <w:rFonts w:ascii="Arial" w:hAnsi="Arial" w:cs="Arial" w:hint="default"/>
        <w:b/>
        <w:color w:val="201F1E"/>
      </w:rPr>
    </w:lvl>
    <w:lvl w:ilvl="3">
      <w:start w:val="1"/>
      <w:numFmt w:val="decimal"/>
      <w:lvlText w:val="%1.%2.%3.%4"/>
      <w:lvlJc w:val="left"/>
      <w:pPr>
        <w:ind w:left="840" w:hanging="840"/>
      </w:pPr>
      <w:rPr>
        <w:rFonts w:ascii="Arial" w:hAnsi="Arial" w:cs="Arial" w:hint="default"/>
        <w:b/>
        <w:color w:val="201F1E"/>
      </w:rPr>
    </w:lvl>
    <w:lvl w:ilvl="4">
      <w:start w:val="1"/>
      <w:numFmt w:val="decimal"/>
      <w:lvlText w:val="%1.%2.%3.%4.%5"/>
      <w:lvlJc w:val="left"/>
      <w:pPr>
        <w:ind w:left="1080" w:hanging="1080"/>
      </w:pPr>
      <w:rPr>
        <w:rFonts w:ascii="Arial" w:hAnsi="Arial" w:cs="Arial" w:hint="default"/>
        <w:b/>
        <w:color w:val="201F1E"/>
      </w:rPr>
    </w:lvl>
    <w:lvl w:ilvl="5">
      <w:start w:val="1"/>
      <w:numFmt w:val="decimal"/>
      <w:lvlText w:val="%1.%2.%3.%4.%5.%6"/>
      <w:lvlJc w:val="left"/>
      <w:pPr>
        <w:ind w:left="1080" w:hanging="1080"/>
      </w:pPr>
      <w:rPr>
        <w:rFonts w:ascii="Arial" w:hAnsi="Arial" w:cs="Arial" w:hint="default"/>
        <w:b/>
        <w:color w:val="201F1E"/>
      </w:rPr>
    </w:lvl>
    <w:lvl w:ilvl="6">
      <w:start w:val="1"/>
      <w:numFmt w:val="decimal"/>
      <w:lvlText w:val="%1.%2.%3.%4.%5.%6.%7"/>
      <w:lvlJc w:val="left"/>
      <w:pPr>
        <w:ind w:left="1440" w:hanging="1440"/>
      </w:pPr>
      <w:rPr>
        <w:rFonts w:ascii="Arial" w:hAnsi="Arial" w:cs="Arial" w:hint="default"/>
        <w:b/>
        <w:color w:val="201F1E"/>
      </w:rPr>
    </w:lvl>
    <w:lvl w:ilvl="7">
      <w:start w:val="1"/>
      <w:numFmt w:val="decimal"/>
      <w:lvlText w:val="%1.%2.%3.%4.%5.%6.%7.%8"/>
      <w:lvlJc w:val="left"/>
      <w:pPr>
        <w:ind w:left="1440" w:hanging="1440"/>
      </w:pPr>
      <w:rPr>
        <w:rFonts w:ascii="Arial" w:hAnsi="Arial" w:cs="Arial" w:hint="default"/>
        <w:b/>
        <w:color w:val="201F1E"/>
      </w:rPr>
    </w:lvl>
    <w:lvl w:ilvl="8">
      <w:start w:val="1"/>
      <w:numFmt w:val="decimal"/>
      <w:lvlText w:val="%1.%2.%3.%4.%5.%6.%7.%8.%9"/>
      <w:lvlJc w:val="left"/>
      <w:pPr>
        <w:ind w:left="1440" w:hanging="1440"/>
      </w:pPr>
      <w:rPr>
        <w:rFonts w:ascii="Arial" w:hAnsi="Arial" w:cs="Arial" w:hint="default"/>
        <w:b/>
        <w:color w:val="201F1E"/>
      </w:rPr>
    </w:lvl>
  </w:abstractNum>
  <w:abstractNum w:abstractNumId="11" w15:restartNumberingAfterBreak="0">
    <w:nsid w:val="47472A0B"/>
    <w:multiLevelType w:val="hybridMultilevel"/>
    <w:tmpl w:val="CB700346"/>
    <w:lvl w:ilvl="0" w:tplc="90D000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066514"/>
    <w:multiLevelType w:val="hybridMultilevel"/>
    <w:tmpl w:val="022E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D1454"/>
    <w:multiLevelType w:val="multilevel"/>
    <w:tmpl w:val="F850D2BA"/>
    <w:lvl w:ilvl="0">
      <w:start w:val="5"/>
      <w:numFmt w:val="decimal"/>
      <w:lvlText w:val="%1"/>
      <w:lvlJc w:val="left"/>
      <w:pPr>
        <w:ind w:left="840" w:hanging="840"/>
      </w:pPr>
      <w:rPr>
        <w:rFonts w:hint="default"/>
      </w:rPr>
    </w:lvl>
    <w:lvl w:ilvl="1">
      <w:start w:val="5"/>
      <w:numFmt w:val="decimalZero"/>
      <w:lvlText w:val="%1.%2"/>
      <w:lvlJc w:val="left"/>
      <w:pPr>
        <w:ind w:left="840" w:hanging="840"/>
      </w:pPr>
      <w:rPr>
        <w:rFonts w:hint="default"/>
      </w:rPr>
    </w:lvl>
    <w:lvl w:ilvl="2">
      <w:start w:val="10"/>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0F7A24"/>
    <w:multiLevelType w:val="hybridMultilevel"/>
    <w:tmpl w:val="3740E18A"/>
    <w:lvl w:ilvl="0" w:tplc="E370BB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A762498"/>
    <w:multiLevelType w:val="hybridMultilevel"/>
    <w:tmpl w:val="226CFD44"/>
    <w:lvl w:ilvl="0" w:tplc="A3769044">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D850F7E"/>
    <w:multiLevelType w:val="hybridMultilevel"/>
    <w:tmpl w:val="7BD66022"/>
    <w:lvl w:ilvl="0" w:tplc="C7BCF2A0">
      <w:start w:val="1"/>
      <w:numFmt w:val="upperLetter"/>
      <w:lvlText w:val="%1."/>
      <w:lvlJc w:val="left"/>
      <w:pPr>
        <w:ind w:left="720" w:hanging="360"/>
      </w:pPr>
      <w:rPr>
        <w:rFonts w:ascii="Arial" w:hAnsi="Arial" w:cs="Arial"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F5ECE"/>
    <w:multiLevelType w:val="hybridMultilevel"/>
    <w:tmpl w:val="87403ACA"/>
    <w:lvl w:ilvl="0" w:tplc="BF50D5BE">
      <w:start w:val="1"/>
      <w:numFmt w:val="upperLetter"/>
      <w:lvlText w:val="%1."/>
      <w:lvlJc w:val="left"/>
      <w:pPr>
        <w:ind w:left="743" w:hanging="383"/>
      </w:pPr>
      <w:rPr>
        <w:rFonts w:ascii="Arial" w:hAnsi="Arial" w:cs="Arial"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4386"/>
    <w:multiLevelType w:val="multilevel"/>
    <w:tmpl w:val="66229B62"/>
    <w:lvl w:ilvl="0">
      <w:start w:val="5"/>
      <w:numFmt w:val="decimal"/>
      <w:lvlText w:val="%1"/>
      <w:lvlJc w:val="left"/>
      <w:pPr>
        <w:ind w:left="840" w:hanging="840"/>
      </w:pPr>
      <w:rPr>
        <w:rFonts w:ascii="Arial" w:hAnsi="Arial" w:cs="Arial" w:hint="default"/>
        <w:b/>
        <w:color w:val="201F1E"/>
      </w:rPr>
    </w:lvl>
    <w:lvl w:ilvl="1">
      <w:start w:val="5"/>
      <w:numFmt w:val="decimalZero"/>
      <w:lvlText w:val="%1.%2"/>
      <w:lvlJc w:val="left"/>
      <w:pPr>
        <w:ind w:left="840" w:hanging="840"/>
      </w:pPr>
      <w:rPr>
        <w:rFonts w:ascii="Arial" w:hAnsi="Arial" w:cs="Arial" w:hint="default"/>
        <w:b/>
        <w:color w:val="201F1E"/>
      </w:rPr>
    </w:lvl>
    <w:lvl w:ilvl="2">
      <w:start w:val="10"/>
      <w:numFmt w:val="decimalZero"/>
      <w:lvlText w:val="%1.%2.%3"/>
      <w:lvlJc w:val="left"/>
      <w:pPr>
        <w:ind w:left="840" w:hanging="840"/>
      </w:pPr>
      <w:rPr>
        <w:rFonts w:ascii="Arial" w:hAnsi="Arial" w:cs="Arial" w:hint="default"/>
        <w:b/>
        <w:color w:val="201F1E"/>
      </w:rPr>
    </w:lvl>
    <w:lvl w:ilvl="3">
      <w:start w:val="1"/>
      <w:numFmt w:val="decimal"/>
      <w:lvlText w:val="%1.%2.%3.%4"/>
      <w:lvlJc w:val="left"/>
      <w:pPr>
        <w:ind w:left="840" w:hanging="840"/>
      </w:pPr>
      <w:rPr>
        <w:rFonts w:ascii="Arial" w:hAnsi="Arial" w:cs="Arial" w:hint="default"/>
        <w:b/>
        <w:color w:val="201F1E"/>
      </w:rPr>
    </w:lvl>
    <w:lvl w:ilvl="4">
      <w:start w:val="1"/>
      <w:numFmt w:val="decimal"/>
      <w:lvlText w:val="%1.%2.%3.%4.%5"/>
      <w:lvlJc w:val="left"/>
      <w:pPr>
        <w:ind w:left="1080" w:hanging="1080"/>
      </w:pPr>
      <w:rPr>
        <w:rFonts w:ascii="Arial" w:hAnsi="Arial" w:cs="Arial" w:hint="default"/>
        <w:b/>
        <w:color w:val="201F1E"/>
      </w:rPr>
    </w:lvl>
    <w:lvl w:ilvl="5">
      <w:start w:val="1"/>
      <w:numFmt w:val="decimal"/>
      <w:lvlText w:val="%1.%2.%3.%4.%5.%6"/>
      <w:lvlJc w:val="left"/>
      <w:pPr>
        <w:ind w:left="1080" w:hanging="1080"/>
      </w:pPr>
      <w:rPr>
        <w:rFonts w:ascii="Arial" w:hAnsi="Arial" w:cs="Arial" w:hint="default"/>
        <w:b/>
        <w:color w:val="201F1E"/>
      </w:rPr>
    </w:lvl>
    <w:lvl w:ilvl="6">
      <w:start w:val="1"/>
      <w:numFmt w:val="decimal"/>
      <w:lvlText w:val="%1.%2.%3.%4.%5.%6.%7"/>
      <w:lvlJc w:val="left"/>
      <w:pPr>
        <w:ind w:left="1440" w:hanging="1440"/>
      </w:pPr>
      <w:rPr>
        <w:rFonts w:ascii="Arial" w:hAnsi="Arial" w:cs="Arial" w:hint="default"/>
        <w:b/>
        <w:color w:val="201F1E"/>
      </w:rPr>
    </w:lvl>
    <w:lvl w:ilvl="7">
      <w:start w:val="1"/>
      <w:numFmt w:val="decimal"/>
      <w:lvlText w:val="%1.%2.%3.%4.%5.%6.%7.%8"/>
      <w:lvlJc w:val="left"/>
      <w:pPr>
        <w:ind w:left="1440" w:hanging="1440"/>
      </w:pPr>
      <w:rPr>
        <w:rFonts w:ascii="Arial" w:hAnsi="Arial" w:cs="Arial" w:hint="default"/>
        <w:b/>
        <w:color w:val="201F1E"/>
      </w:rPr>
    </w:lvl>
    <w:lvl w:ilvl="8">
      <w:start w:val="1"/>
      <w:numFmt w:val="decimal"/>
      <w:lvlText w:val="%1.%2.%3.%4.%5.%6.%7.%8.%9"/>
      <w:lvlJc w:val="left"/>
      <w:pPr>
        <w:ind w:left="1440" w:hanging="1440"/>
      </w:pPr>
      <w:rPr>
        <w:rFonts w:ascii="Arial" w:hAnsi="Arial" w:cs="Arial" w:hint="default"/>
        <w:b/>
        <w:color w:val="201F1E"/>
      </w:rPr>
    </w:lvl>
  </w:abstractNum>
  <w:abstractNum w:abstractNumId="19" w15:restartNumberingAfterBreak="0">
    <w:nsid w:val="6C7343D3"/>
    <w:multiLevelType w:val="hybridMultilevel"/>
    <w:tmpl w:val="16C4D562"/>
    <w:lvl w:ilvl="0" w:tplc="3664F08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CAB2710"/>
    <w:multiLevelType w:val="multilevel"/>
    <w:tmpl w:val="9AC88C50"/>
    <w:lvl w:ilvl="0">
      <w:start w:val="1"/>
      <w:numFmt w:val="upperLetter"/>
      <w:lvlText w:val="%1"/>
      <w:lvlJc w:val="left"/>
      <w:pPr>
        <w:ind w:left="840" w:hanging="840"/>
      </w:pPr>
      <w:rPr>
        <w:rFonts w:ascii="Arial" w:hAnsi="Arial" w:cs="Arial" w:hint="default"/>
      </w:rPr>
    </w:lvl>
    <w:lvl w:ilvl="1">
      <w:start w:val="5"/>
      <w:numFmt w:val="decimalZero"/>
      <w:lvlText w:val="%1.%2"/>
      <w:lvlJc w:val="left"/>
      <w:pPr>
        <w:ind w:left="840" w:hanging="840"/>
      </w:pPr>
      <w:rPr>
        <w:rFonts w:ascii="Arial" w:hAnsi="Arial" w:cs="Arial" w:hint="default"/>
      </w:rPr>
    </w:lvl>
    <w:lvl w:ilvl="2">
      <w:start w:val="10"/>
      <w:numFmt w:val="decimalZero"/>
      <w:lvlText w:val="%1.%2.%3"/>
      <w:lvlJc w:val="left"/>
      <w:pPr>
        <w:ind w:left="840" w:hanging="840"/>
      </w:pPr>
      <w:rPr>
        <w:rFonts w:ascii="Arial" w:hAnsi="Arial" w:cs="Arial" w:hint="default"/>
      </w:rPr>
    </w:lvl>
    <w:lvl w:ilvl="3">
      <w:start w:val="1"/>
      <w:numFmt w:val="decimal"/>
      <w:lvlText w:val="%1.%2.%3.%4"/>
      <w:lvlJc w:val="left"/>
      <w:pPr>
        <w:ind w:left="840" w:hanging="84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1" w15:restartNumberingAfterBreak="0">
    <w:nsid w:val="748F5C57"/>
    <w:multiLevelType w:val="multilevel"/>
    <w:tmpl w:val="7F602822"/>
    <w:lvl w:ilvl="0">
      <w:start w:val="5"/>
      <w:numFmt w:val="decimal"/>
      <w:lvlText w:val="%1"/>
      <w:lvlJc w:val="left"/>
      <w:pPr>
        <w:ind w:left="840" w:hanging="840"/>
      </w:pPr>
      <w:rPr>
        <w:rFonts w:hint="default"/>
      </w:rPr>
    </w:lvl>
    <w:lvl w:ilvl="1">
      <w:start w:val="5"/>
      <w:numFmt w:val="decimalZero"/>
      <w:lvlText w:val="%1.%2"/>
      <w:lvlJc w:val="left"/>
      <w:pPr>
        <w:ind w:left="1200" w:hanging="840"/>
      </w:pPr>
      <w:rPr>
        <w:rFonts w:hint="default"/>
      </w:rPr>
    </w:lvl>
    <w:lvl w:ilvl="2">
      <w:start w:val="40"/>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9"/>
  </w:num>
  <w:num w:numId="3">
    <w:abstractNumId w:val="16"/>
  </w:num>
  <w:num w:numId="4">
    <w:abstractNumId w:val="10"/>
  </w:num>
  <w:num w:numId="5">
    <w:abstractNumId w:val="20"/>
  </w:num>
  <w:num w:numId="6">
    <w:abstractNumId w:val="8"/>
  </w:num>
  <w:num w:numId="7">
    <w:abstractNumId w:val="7"/>
  </w:num>
  <w:num w:numId="8">
    <w:abstractNumId w:val="5"/>
  </w:num>
  <w:num w:numId="9">
    <w:abstractNumId w:val="4"/>
  </w:num>
  <w:num w:numId="10">
    <w:abstractNumId w:val="2"/>
  </w:num>
  <w:num w:numId="11">
    <w:abstractNumId w:val="1"/>
  </w:num>
  <w:num w:numId="12">
    <w:abstractNumId w:val="15"/>
  </w:num>
  <w:num w:numId="13">
    <w:abstractNumId w:val="3"/>
  </w:num>
  <w:num w:numId="14">
    <w:abstractNumId w:val="19"/>
  </w:num>
  <w:num w:numId="15">
    <w:abstractNumId w:val="0"/>
  </w:num>
  <w:num w:numId="16">
    <w:abstractNumId w:val="18"/>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3"/>
  </w:num>
  <w:num w:numId="24">
    <w:abstractNumId w:val="12"/>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67"/>
    <w:rsid w:val="00001FBC"/>
    <w:rsid w:val="0003573B"/>
    <w:rsid w:val="00041DB7"/>
    <w:rsid w:val="000548F2"/>
    <w:rsid w:val="000E08A4"/>
    <w:rsid w:val="000F43BE"/>
    <w:rsid w:val="00110BAF"/>
    <w:rsid w:val="00120EA6"/>
    <w:rsid w:val="00127253"/>
    <w:rsid w:val="0014282B"/>
    <w:rsid w:val="00152180"/>
    <w:rsid w:val="00181678"/>
    <w:rsid w:val="00250BEC"/>
    <w:rsid w:val="00265BC3"/>
    <w:rsid w:val="002A0F07"/>
    <w:rsid w:val="002A2410"/>
    <w:rsid w:val="002C1B86"/>
    <w:rsid w:val="002C26C1"/>
    <w:rsid w:val="00301DD0"/>
    <w:rsid w:val="003101AA"/>
    <w:rsid w:val="0032649B"/>
    <w:rsid w:val="00332CD3"/>
    <w:rsid w:val="00344D0F"/>
    <w:rsid w:val="003D1FDD"/>
    <w:rsid w:val="00412763"/>
    <w:rsid w:val="00420E51"/>
    <w:rsid w:val="00482FA8"/>
    <w:rsid w:val="00486537"/>
    <w:rsid w:val="0049451E"/>
    <w:rsid w:val="004C7850"/>
    <w:rsid w:val="004D003D"/>
    <w:rsid w:val="004E0363"/>
    <w:rsid w:val="004E42CD"/>
    <w:rsid w:val="00554556"/>
    <w:rsid w:val="00576821"/>
    <w:rsid w:val="00582293"/>
    <w:rsid w:val="00591BB4"/>
    <w:rsid w:val="005F378F"/>
    <w:rsid w:val="0060498A"/>
    <w:rsid w:val="006300C6"/>
    <w:rsid w:val="0063242E"/>
    <w:rsid w:val="00645B16"/>
    <w:rsid w:val="006B0171"/>
    <w:rsid w:val="006C631A"/>
    <w:rsid w:val="006E0BD1"/>
    <w:rsid w:val="006E506B"/>
    <w:rsid w:val="006F6B96"/>
    <w:rsid w:val="007423E6"/>
    <w:rsid w:val="00744A93"/>
    <w:rsid w:val="007814BC"/>
    <w:rsid w:val="007F6C68"/>
    <w:rsid w:val="00823C6C"/>
    <w:rsid w:val="0084326D"/>
    <w:rsid w:val="0086034D"/>
    <w:rsid w:val="00860D67"/>
    <w:rsid w:val="0086172E"/>
    <w:rsid w:val="00870527"/>
    <w:rsid w:val="00881E57"/>
    <w:rsid w:val="008E2C0F"/>
    <w:rsid w:val="00946A99"/>
    <w:rsid w:val="0097177D"/>
    <w:rsid w:val="00983518"/>
    <w:rsid w:val="009D05F7"/>
    <w:rsid w:val="00A42CA4"/>
    <w:rsid w:val="00A5039D"/>
    <w:rsid w:val="00A51E99"/>
    <w:rsid w:val="00A87A69"/>
    <w:rsid w:val="00AA393C"/>
    <w:rsid w:val="00AC24E0"/>
    <w:rsid w:val="00AD1264"/>
    <w:rsid w:val="00AE61BC"/>
    <w:rsid w:val="00B17970"/>
    <w:rsid w:val="00B46D8B"/>
    <w:rsid w:val="00B5224C"/>
    <w:rsid w:val="00B71172"/>
    <w:rsid w:val="00B7672D"/>
    <w:rsid w:val="00BA4406"/>
    <w:rsid w:val="00BB4E26"/>
    <w:rsid w:val="00BC7E4F"/>
    <w:rsid w:val="00BE3E44"/>
    <w:rsid w:val="00C46672"/>
    <w:rsid w:val="00C504E1"/>
    <w:rsid w:val="00C9250D"/>
    <w:rsid w:val="00D864E2"/>
    <w:rsid w:val="00DB77CF"/>
    <w:rsid w:val="00DD788D"/>
    <w:rsid w:val="00E33603"/>
    <w:rsid w:val="00E4531D"/>
    <w:rsid w:val="00E52407"/>
    <w:rsid w:val="00E6168E"/>
    <w:rsid w:val="00E63401"/>
    <w:rsid w:val="00E86497"/>
    <w:rsid w:val="00F007F6"/>
    <w:rsid w:val="00F66CC5"/>
    <w:rsid w:val="00F801B2"/>
    <w:rsid w:val="00F90F6D"/>
    <w:rsid w:val="00FA2830"/>
    <w:rsid w:val="00FC7C8F"/>
    <w:rsid w:val="00FD03DE"/>
    <w:rsid w:val="00FF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E160C5"/>
  <w15:chartTrackingRefBased/>
  <w15:docId w15:val="{011E4321-0163-4F1A-8D53-04A8B391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67"/>
    <w:pPr>
      <w:ind w:left="720"/>
      <w:contextualSpacing/>
    </w:pPr>
  </w:style>
  <w:style w:type="paragraph" w:customStyle="1" w:styleId="xmsonormal">
    <w:name w:val="xmsonormal"/>
    <w:basedOn w:val="Normal"/>
    <w:rsid w:val="004E42CD"/>
    <w:pPr>
      <w:spacing w:after="0" w:line="240" w:lineRule="auto"/>
    </w:pPr>
    <w:rPr>
      <w:rFonts w:ascii="Times New Roman" w:eastAsia="Times New Roman" w:hAnsi="Times New Roman" w:cs="Times New Roman"/>
      <w:sz w:val="24"/>
      <w:szCs w:val="24"/>
    </w:rPr>
  </w:style>
  <w:style w:type="paragraph" w:customStyle="1" w:styleId="xxmsonormal0">
    <w:name w:val="xxmsonormal0"/>
    <w:basedOn w:val="Normal"/>
    <w:rsid w:val="002C1B86"/>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3C6C"/>
    <w:rPr>
      <w:i/>
      <w:iCs/>
    </w:rPr>
  </w:style>
  <w:style w:type="character" w:styleId="Hyperlink">
    <w:name w:val="Hyperlink"/>
    <w:basedOn w:val="DefaultParagraphFont"/>
    <w:uiPriority w:val="99"/>
    <w:semiHidden/>
    <w:unhideWhenUsed/>
    <w:rsid w:val="0014282B"/>
    <w:rPr>
      <w:color w:val="0000FF"/>
      <w:u w:val="single"/>
    </w:rPr>
  </w:style>
  <w:style w:type="paragraph" w:styleId="Header">
    <w:name w:val="header"/>
    <w:basedOn w:val="Normal"/>
    <w:link w:val="HeaderChar"/>
    <w:uiPriority w:val="99"/>
    <w:unhideWhenUsed/>
    <w:rsid w:val="0041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763"/>
  </w:style>
  <w:style w:type="paragraph" w:styleId="Footer">
    <w:name w:val="footer"/>
    <w:basedOn w:val="Normal"/>
    <w:link w:val="FooterChar"/>
    <w:uiPriority w:val="99"/>
    <w:unhideWhenUsed/>
    <w:rsid w:val="0041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763"/>
  </w:style>
  <w:style w:type="paragraph" w:styleId="BalloonText">
    <w:name w:val="Balloon Text"/>
    <w:basedOn w:val="Normal"/>
    <w:link w:val="BalloonTextChar"/>
    <w:uiPriority w:val="99"/>
    <w:semiHidden/>
    <w:unhideWhenUsed/>
    <w:rsid w:val="00265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1606">
      <w:bodyDiv w:val="1"/>
      <w:marLeft w:val="0"/>
      <w:marRight w:val="0"/>
      <w:marTop w:val="0"/>
      <w:marBottom w:val="0"/>
      <w:divBdr>
        <w:top w:val="none" w:sz="0" w:space="0" w:color="auto"/>
        <w:left w:val="none" w:sz="0" w:space="0" w:color="auto"/>
        <w:bottom w:val="none" w:sz="0" w:space="0" w:color="auto"/>
        <w:right w:val="none" w:sz="0" w:space="0" w:color="auto"/>
      </w:divBdr>
    </w:div>
    <w:div w:id="1948538217">
      <w:bodyDiv w:val="1"/>
      <w:marLeft w:val="0"/>
      <w:marRight w:val="0"/>
      <w:marTop w:val="0"/>
      <w:marBottom w:val="0"/>
      <w:divBdr>
        <w:top w:val="none" w:sz="0" w:space="0" w:color="auto"/>
        <w:left w:val="none" w:sz="0" w:space="0" w:color="auto"/>
        <w:bottom w:val="none" w:sz="0" w:space="0" w:color="auto"/>
        <w:right w:val="none" w:sz="0" w:space="0" w:color="auto"/>
      </w:divBdr>
    </w:div>
    <w:div w:id="202705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ph.ca.gov/mcsb" TargetMode="External"/><Relationship Id="rId13" Type="http://schemas.openxmlformats.org/officeDocument/2006/relationships/hyperlink" Target="http://qcode.us/codes/morenovalley/view.php?topic=5-5_05-5_05_010&amp;frames=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cc.ca.gov/" TargetMode="External"/><Relationship Id="rId12" Type="http://schemas.openxmlformats.org/officeDocument/2006/relationships/hyperlink" Target="http://qcode.us/codes/morenovalley/view.php?topic=5-5_05-5_05_010&amp;frames=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qcode.us/codes/morenovalley/view.php?topic=5-5_05-5_05_010&amp;frames=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qcode.us/codes/morenovalley/view.php?topic=5-5_05-5_05_010&amp;frames=on" TargetMode="External"/><Relationship Id="rId5" Type="http://schemas.openxmlformats.org/officeDocument/2006/relationships/footnotes" Target="footnotes.xml"/><Relationship Id="rId15" Type="http://schemas.openxmlformats.org/officeDocument/2006/relationships/hyperlink" Target="http://qcode.us/codes/morenovalley/view.php?topic=5-5_05-5_05_010&amp;frames=on" TargetMode="External"/><Relationship Id="rId10" Type="http://schemas.openxmlformats.org/officeDocument/2006/relationships/hyperlink" Target="http://qcode.us/codes/morenovalley/view.php?topic=5-5_05-5_05_010&amp;frames=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qcode.us/codes/morenovalley/view.php?topic=5-5_05-5_05_010&amp;frames=on" TargetMode="External"/><Relationship Id="rId14" Type="http://schemas.openxmlformats.org/officeDocument/2006/relationships/hyperlink" Target="http://qcode.us/codes/morenovalley/view.php?topic=5-5_05-5_05_010&amp;frame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Steveq@qalawyers.com</dc:creator>
  <cp:keywords/>
  <dc:description/>
  <cp:lastModifiedBy>Marshall Eyerman</cp:lastModifiedBy>
  <cp:revision>5</cp:revision>
  <dcterms:created xsi:type="dcterms:W3CDTF">2020-11-10T01:04:00Z</dcterms:created>
  <dcterms:modified xsi:type="dcterms:W3CDTF">2020-11-12T18:05:00Z</dcterms:modified>
</cp:coreProperties>
</file>